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F4BB" w14:textId="31C95960" w:rsidR="00782486" w:rsidRPr="00782486" w:rsidRDefault="000A4478" w:rsidP="00786462">
      <w:pPr>
        <w:pStyle w:val="Nagwek1"/>
        <w:spacing w:before="0" w:after="600" w:line="276" w:lineRule="auto"/>
        <w:jc w:val="center"/>
        <w:rPr>
          <w:rFonts w:asciiTheme="minorHAnsi" w:hAnsiTheme="minorHAnsi" w:cstheme="minorHAnsi"/>
          <w:color w:val="auto"/>
          <w:sz w:val="34"/>
          <w:szCs w:val="34"/>
        </w:rPr>
      </w:pPr>
      <w:bookmarkStart w:id="0" w:name="_Hlk112997771"/>
      <w:r>
        <w:rPr>
          <w:rFonts w:asciiTheme="minorHAnsi" w:hAnsiTheme="minorHAnsi" w:cstheme="minorHAnsi"/>
          <w:color w:val="auto"/>
          <w:sz w:val="34"/>
          <w:szCs w:val="34"/>
        </w:rPr>
        <w:t>Ogólne z</w:t>
      </w:r>
      <w:r w:rsidR="00EA77B6">
        <w:rPr>
          <w:rFonts w:asciiTheme="minorHAnsi" w:hAnsiTheme="minorHAnsi" w:cstheme="minorHAnsi"/>
          <w:color w:val="auto"/>
          <w:sz w:val="34"/>
          <w:szCs w:val="34"/>
        </w:rPr>
        <w:t>asady</w:t>
      </w:r>
      <w:r w:rsidR="00EA77B6" w:rsidRPr="00782486">
        <w:rPr>
          <w:rFonts w:asciiTheme="minorHAnsi" w:hAnsiTheme="minorHAnsi" w:cstheme="minorHAnsi"/>
          <w:color w:val="auto"/>
          <w:sz w:val="34"/>
          <w:szCs w:val="34"/>
        </w:rPr>
        <w:t xml:space="preserve"> </w:t>
      </w:r>
      <w:r w:rsidR="00B033D3" w:rsidRPr="00782486">
        <w:rPr>
          <w:rFonts w:asciiTheme="minorHAnsi" w:hAnsiTheme="minorHAnsi" w:cstheme="minorHAnsi"/>
          <w:color w:val="auto"/>
          <w:sz w:val="34"/>
          <w:szCs w:val="34"/>
        </w:rPr>
        <w:t>u</w:t>
      </w:r>
      <w:r w:rsidR="00B033D3">
        <w:rPr>
          <w:rFonts w:asciiTheme="minorHAnsi" w:hAnsiTheme="minorHAnsi" w:cstheme="minorHAnsi"/>
          <w:color w:val="auto"/>
          <w:sz w:val="34"/>
          <w:szCs w:val="34"/>
        </w:rPr>
        <w:t>działu</w:t>
      </w:r>
      <w:r w:rsidR="00782486" w:rsidRPr="00782486">
        <w:rPr>
          <w:rFonts w:asciiTheme="minorHAnsi" w:hAnsiTheme="minorHAnsi" w:cstheme="minorHAnsi"/>
          <w:color w:val="auto"/>
          <w:sz w:val="34"/>
          <w:szCs w:val="34"/>
        </w:rPr>
        <w:t xml:space="preserve"> </w:t>
      </w:r>
      <w:r w:rsidR="009A12EE">
        <w:rPr>
          <w:rFonts w:asciiTheme="minorHAnsi" w:hAnsiTheme="minorHAnsi" w:cstheme="minorHAnsi"/>
          <w:color w:val="auto"/>
          <w:sz w:val="34"/>
          <w:szCs w:val="34"/>
        </w:rPr>
        <w:t>w</w:t>
      </w:r>
      <w:r w:rsidR="00B033D3" w:rsidRPr="00782486">
        <w:rPr>
          <w:rFonts w:asciiTheme="minorHAnsi" w:hAnsiTheme="minorHAnsi" w:cstheme="minorHAnsi"/>
          <w:color w:val="auto"/>
          <w:sz w:val="34"/>
          <w:szCs w:val="34"/>
        </w:rPr>
        <w:t xml:space="preserve"> projek</w:t>
      </w:r>
      <w:r w:rsidR="009A12EE">
        <w:rPr>
          <w:rFonts w:asciiTheme="minorHAnsi" w:hAnsiTheme="minorHAnsi" w:cstheme="minorHAnsi"/>
          <w:color w:val="auto"/>
          <w:sz w:val="34"/>
          <w:szCs w:val="34"/>
        </w:rPr>
        <w:t>cie</w:t>
      </w:r>
      <w:r w:rsidR="00786462">
        <w:rPr>
          <w:rFonts w:asciiTheme="minorHAnsi" w:hAnsiTheme="minorHAnsi" w:cstheme="minorHAnsi"/>
          <w:color w:val="auto"/>
          <w:sz w:val="34"/>
          <w:szCs w:val="34"/>
        </w:rPr>
        <w:br/>
      </w:r>
      <w:r w:rsidR="00782486" w:rsidRPr="00782486">
        <w:rPr>
          <w:rFonts w:asciiTheme="minorHAnsi" w:hAnsiTheme="minorHAnsi" w:cstheme="minorHAnsi"/>
          <w:color w:val="auto"/>
          <w:sz w:val="34"/>
          <w:szCs w:val="34"/>
        </w:rPr>
        <w:t xml:space="preserve">„Regionalne wsparcie rozwoju </w:t>
      </w:r>
      <w:r w:rsidR="00F4268F">
        <w:rPr>
          <w:rFonts w:asciiTheme="minorHAnsi" w:hAnsiTheme="minorHAnsi" w:cstheme="minorHAnsi"/>
          <w:color w:val="auto"/>
          <w:sz w:val="34"/>
          <w:szCs w:val="34"/>
        </w:rPr>
        <w:t>szkolnictwa zawodowego</w:t>
      </w:r>
      <w:r w:rsidR="00782486" w:rsidRPr="00782486">
        <w:rPr>
          <w:rFonts w:asciiTheme="minorHAnsi" w:hAnsiTheme="minorHAnsi" w:cstheme="minorHAnsi"/>
          <w:color w:val="auto"/>
          <w:sz w:val="34"/>
          <w:szCs w:val="34"/>
        </w:rPr>
        <w:t>”</w:t>
      </w:r>
      <w:bookmarkEnd w:id="0"/>
    </w:p>
    <w:p w14:paraId="310A12DC" w14:textId="39DF1B26" w:rsidR="00782486" w:rsidRPr="000B3400" w:rsidRDefault="00782486" w:rsidP="00782486">
      <w:pPr>
        <w:pStyle w:val="Nagwek2"/>
        <w:spacing w:before="240" w:after="240" w:line="276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B3400">
        <w:rPr>
          <w:rFonts w:ascii="Calibri" w:hAnsi="Calibri" w:cs="Calibri"/>
          <w:b/>
          <w:color w:val="auto"/>
          <w:sz w:val="24"/>
          <w:szCs w:val="24"/>
        </w:rPr>
        <w:t xml:space="preserve">§ </w:t>
      </w:r>
      <w:r w:rsidR="006435AD" w:rsidRPr="000B3400">
        <w:rPr>
          <w:rFonts w:ascii="Calibri" w:hAnsi="Calibri" w:cs="Calibri"/>
          <w:b/>
          <w:color w:val="auto"/>
          <w:sz w:val="24"/>
          <w:szCs w:val="24"/>
        </w:rPr>
        <w:t xml:space="preserve">1 </w:t>
      </w:r>
      <w:r w:rsidRPr="000B3400">
        <w:rPr>
          <w:rFonts w:ascii="Calibri" w:hAnsi="Calibri" w:cs="Calibri"/>
          <w:b/>
          <w:color w:val="auto"/>
          <w:sz w:val="24"/>
          <w:szCs w:val="24"/>
        </w:rPr>
        <w:t>Słownik pojęć</w:t>
      </w:r>
    </w:p>
    <w:p w14:paraId="6A82479A" w14:textId="77777777" w:rsidR="00782486" w:rsidRPr="000B3400" w:rsidRDefault="00782486" w:rsidP="00642626">
      <w:pPr>
        <w:pStyle w:val="Akapitzlist"/>
        <w:spacing w:after="0" w:line="276" w:lineRule="auto"/>
        <w:ind w:left="142" w:hanging="142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Ilekroć poniżej jest mowa o: </w:t>
      </w:r>
    </w:p>
    <w:p w14:paraId="196D4B65" w14:textId="77777777" w:rsidR="00F4268F" w:rsidRPr="000B3400" w:rsidRDefault="00F4268F" w:rsidP="00642626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Departamencie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 Departament Edukacji i Sportu Urzędu Marszałkowskiego Województwa Pomorskiego;</w:t>
      </w:r>
    </w:p>
    <w:p w14:paraId="328A5FA3" w14:textId="6372CCF0" w:rsidR="00F4268F" w:rsidRPr="000B3400" w:rsidRDefault="00F4268F" w:rsidP="00642626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Dyrektorze </w:t>
      </w:r>
      <w:r w:rsidRPr="000B3400">
        <w:rPr>
          <w:rFonts w:ascii="Calibri" w:hAnsi="Calibri" w:cs="Calibri"/>
          <w:sz w:val="24"/>
          <w:szCs w:val="24"/>
        </w:rPr>
        <w:t>– należy przez to rozumieć Dyrektora Departamentu</w:t>
      </w:r>
      <w:r w:rsidR="00A80039" w:rsidRPr="000B3400">
        <w:rPr>
          <w:rFonts w:ascii="Calibri" w:hAnsi="Calibri" w:cs="Calibri"/>
          <w:sz w:val="24"/>
          <w:szCs w:val="24"/>
        </w:rPr>
        <w:t xml:space="preserve"> Edukacji i Sportu Urzędu Marszałkowskiego Województwa Pomorskiego</w:t>
      </w:r>
      <w:r w:rsidRPr="000B3400">
        <w:rPr>
          <w:rFonts w:ascii="Calibri" w:hAnsi="Calibri" w:cs="Calibri"/>
          <w:sz w:val="24"/>
          <w:szCs w:val="24"/>
        </w:rPr>
        <w:t xml:space="preserve"> </w:t>
      </w:r>
      <w:r w:rsidR="00A853D5" w:rsidRPr="000B3400">
        <w:rPr>
          <w:rFonts w:ascii="Calibri" w:hAnsi="Calibri" w:cs="Calibri"/>
          <w:sz w:val="24"/>
          <w:szCs w:val="24"/>
        </w:rPr>
        <w:t>lub jego Zastępcę</w:t>
      </w:r>
      <w:r w:rsidRPr="000B3400">
        <w:rPr>
          <w:rFonts w:ascii="Calibri" w:hAnsi="Calibri" w:cs="Calibri"/>
          <w:sz w:val="24"/>
          <w:szCs w:val="24"/>
        </w:rPr>
        <w:t xml:space="preserve">;  </w:t>
      </w:r>
    </w:p>
    <w:p w14:paraId="3A347C8C" w14:textId="40F40A12" w:rsidR="0067205E" w:rsidRPr="000B3400" w:rsidRDefault="0067205E" w:rsidP="00642626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FEP </w:t>
      </w:r>
      <w:r w:rsidR="00845406" w:rsidRPr="000B3400">
        <w:rPr>
          <w:rFonts w:ascii="Calibri" w:hAnsi="Calibri" w:cs="Calibri"/>
          <w:b/>
          <w:sz w:val="24"/>
          <w:szCs w:val="24"/>
        </w:rPr>
        <w:t xml:space="preserve">2021-2027 – </w:t>
      </w:r>
      <w:r w:rsidR="00845406" w:rsidRPr="000B3400">
        <w:rPr>
          <w:rFonts w:ascii="Calibri" w:hAnsi="Calibri" w:cs="Calibri"/>
          <w:sz w:val="24"/>
          <w:szCs w:val="24"/>
        </w:rPr>
        <w:t>należy przez to rozumieć Fundusze Europejskie dla Pomorza 2021-2027</w:t>
      </w:r>
      <w:r w:rsidR="00515A3B" w:rsidRPr="000B3400">
        <w:rPr>
          <w:rFonts w:ascii="Calibri" w:hAnsi="Calibri" w:cs="Calibri"/>
          <w:sz w:val="24"/>
          <w:szCs w:val="24"/>
        </w:rPr>
        <w:t>;</w:t>
      </w:r>
    </w:p>
    <w:p w14:paraId="0183CEB4" w14:textId="27B06D23" w:rsidR="00F4268F" w:rsidRPr="000B3400" w:rsidRDefault="00F4268F" w:rsidP="00642626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Konkursach </w:t>
      </w:r>
      <w:r w:rsidRPr="000B3400">
        <w:rPr>
          <w:rFonts w:ascii="Calibri" w:hAnsi="Calibri" w:cs="Calibri"/>
          <w:sz w:val="24"/>
          <w:szCs w:val="24"/>
        </w:rPr>
        <w:t>–  należy przez to rozumieć konkursy obejmujące problematykę związaną z</w:t>
      </w:r>
      <w:r w:rsidR="00D75185">
        <w:rPr>
          <w:rFonts w:ascii="Calibri" w:hAnsi="Calibri" w:cs="Calibri"/>
          <w:sz w:val="24"/>
          <w:szCs w:val="24"/>
        </w:rPr>
        <w:t xml:space="preserve"> </w:t>
      </w:r>
      <w:r w:rsidRPr="000B3400">
        <w:rPr>
          <w:rFonts w:ascii="Calibri" w:hAnsi="Calibri" w:cs="Calibri"/>
          <w:sz w:val="24"/>
          <w:szCs w:val="24"/>
        </w:rPr>
        <w:t>przedmiotami zawodowymi;</w:t>
      </w:r>
    </w:p>
    <w:p w14:paraId="389D84BE" w14:textId="1A4AD821" w:rsidR="00F4268F" w:rsidRPr="000B3400" w:rsidRDefault="00F4268F" w:rsidP="00642626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Kursach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 kursy umożliwiające zdobycie dodatkowych kwalifikacji i umiejętności zawodowych;</w:t>
      </w:r>
    </w:p>
    <w:p w14:paraId="0DFA2D17" w14:textId="4203A620" w:rsidR="00F4268F" w:rsidRPr="000B3400" w:rsidRDefault="00F4268F" w:rsidP="00642626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Nauczycielu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 nauczyciela kształcenia zawodowego, instruktora praktycznej nauki zawodu;</w:t>
      </w:r>
    </w:p>
    <w:p w14:paraId="51A095E9" w14:textId="357104FB" w:rsidR="00F4268F" w:rsidRPr="000B3400" w:rsidRDefault="00F4268F" w:rsidP="00642626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Obozach edukacyjno-zawodowych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 zorganizowaną formę wypoczynku dla </w:t>
      </w:r>
      <w:r w:rsidR="00EE5285" w:rsidRPr="000B3400">
        <w:rPr>
          <w:rFonts w:ascii="Calibri" w:hAnsi="Calibri" w:cs="Calibri"/>
          <w:sz w:val="24"/>
          <w:szCs w:val="24"/>
        </w:rPr>
        <w:t xml:space="preserve">uczniów kształcących się w branżowej szkole I stopnia </w:t>
      </w:r>
      <w:r w:rsidR="00A778CB">
        <w:rPr>
          <w:rFonts w:ascii="Calibri" w:hAnsi="Calibri" w:cs="Calibri"/>
          <w:sz w:val="24"/>
          <w:szCs w:val="24"/>
        </w:rPr>
        <w:t>lub</w:t>
      </w:r>
      <w:r w:rsidR="00EE5285" w:rsidRPr="000B3400">
        <w:rPr>
          <w:rFonts w:ascii="Calibri" w:hAnsi="Calibri" w:cs="Calibri"/>
          <w:sz w:val="24"/>
          <w:szCs w:val="24"/>
        </w:rPr>
        <w:t xml:space="preserve"> technikum</w:t>
      </w:r>
      <w:r w:rsidRPr="000B3400">
        <w:rPr>
          <w:rFonts w:ascii="Calibri" w:hAnsi="Calibri" w:cs="Calibri"/>
          <w:sz w:val="24"/>
          <w:szCs w:val="24"/>
        </w:rPr>
        <w:t xml:space="preserve">, łączącą udział w zajęciach edukacyjnych i zawodowych </w:t>
      </w:r>
      <w:r w:rsidR="00A778CB">
        <w:rPr>
          <w:rFonts w:ascii="Calibri" w:hAnsi="Calibri" w:cs="Calibri"/>
          <w:sz w:val="24"/>
          <w:szCs w:val="24"/>
        </w:rPr>
        <w:t>oraz rekreacyjnych</w:t>
      </w:r>
      <w:r w:rsidRPr="000B3400">
        <w:rPr>
          <w:rFonts w:ascii="Calibri" w:hAnsi="Calibri" w:cs="Calibri"/>
          <w:sz w:val="24"/>
          <w:szCs w:val="24"/>
        </w:rPr>
        <w:t>;</w:t>
      </w:r>
    </w:p>
    <w:p w14:paraId="18A3DB39" w14:textId="42E401D7" w:rsidR="00627088" w:rsidRPr="000B3400" w:rsidRDefault="00441571" w:rsidP="00642626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Organizatorze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</w:t>
      </w:r>
      <w:r w:rsidR="003D4329">
        <w:rPr>
          <w:rFonts w:ascii="Calibri" w:hAnsi="Calibri" w:cs="Calibri"/>
          <w:sz w:val="24"/>
          <w:szCs w:val="24"/>
        </w:rPr>
        <w:t xml:space="preserve"> Departament lub</w:t>
      </w:r>
      <w:r w:rsidRPr="000B3400">
        <w:rPr>
          <w:rFonts w:ascii="Calibri" w:hAnsi="Calibri" w:cs="Calibri"/>
          <w:sz w:val="24"/>
          <w:szCs w:val="24"/>
        </w:rPr>
        <w:t xml:space="preserve"> </w:t>
      </w:r>
      <w:r w:rsidR="003D4329" w:rsidRPr="000B3400">
        <w:rPr>
          <w:rFonts w:ascii="Calibri" w:hAnsi="Calibri" w:cs="Calibri"/>
          <w:sz w:val="24"/>
          <w:szCs w:val="24"/>
        </w:rPr>
        <w:t>Pomorskie Centrum Edukacji Nauczyciel</w:t>
      </w:r>
      <w:r w:rsidR="003D4329">
        <w:rPr>
          <w:rFonts w:ascii="Calibri" w:hAnsi="Calibri" w:cs="Calibri"/>
          <w:sz w:val="24"/>
          <w:szCs w:val="24"/>
        </w:rPr>
        <w:t>i</w:t>
      </w:r>
      <w:r w:rsidR="003D4329" w:rsidRPr="000B3400">
        <w:rPr>
          <w:rFonts w:ascii="Calibri" w:hAnsi="Calibri" w:cs="Calibri"/>
          <w:sz w:val="24"/>
          <w:szCs w:val="24"/>
        </w:rPr>
        <w:t xml:space="preserve"> w Gdańsku </w:t>
      </w:r>
      <w:r w:rsidRPr="000B3400">
        <w:rPr>
          <w:rFonts w:ascii="Calibri" w:hAnsi="Calibri" w:cs="Calibri"/>
          <w:sz w:val="24"/>
          <w:szCs w:val="24"/>
        </w:rPr>
        <w:t>odpowiedzialn</w:t>
      </w:r>
      <w:r w:rsidR="003D4329">
        <w:rPr>
          <w:rFonts w:ascii="Calibri" w:hAnsi="Calibri" w:cs="Calibri"/>
          <w:sz w:val="24"/>
          <w:szCs w:val="24"/>
        </w:rPr>
        <w:t>e</w:t>
      </w:r>
      <w:r w:rsidRPr="000B3400">
        <w:rPr>
          <w:rFonts w:ascii="Calibri" w:hAnsi="Calibri" w:cs="Calibri"/>
          <w:sz w:val="24"/>
          <w:szCs w:val="24"/>
        </w:rPr>
        <w:t xml:space="preserve"> za realizację form wsparcia w projekcie „Regionalne wsparcie rozwoju </w:t>
      </w:r>
      <w:r w:rsidR="00627088" w:rsidRPr="000B3400">
        <w:rPr>
          <w:rFonts w:ascii="Calibri" w:hAnsi="Calibri" w:cs="Calibri"/>
          <w:sz w:val="24"/>
          <w:szCs w:val="24"/>
        </w:rPr>
        <w:t>szkolnictwa zawodowego</w:t>
      </w:r>
      <w:r w:rsidRPr="000B3400">
        <w:rPr>
          <w:rFonts w:ascii="Calibri" w:hAnsi="Calibri" w:cs="Calibri"/>
          <w:sz w:val="24"/>
          <w:szCs w:val="24"/>
        </w:rPr>
        <w:t>”</w:t>
      </w:r>
      <w:r w:rsidR="00E22676" w:rsidRPr="000B3400">
        <w:rPr>
          <w:rFonts w:ascii="Calibri" w:hAnsi="Calibri" w:cs="Calibri"/>
          <w:sz w:val="24"/>
          <w:szCs w:val="24"/>
        </w:rPr>
        <w:t xml:space="preserve">; </w:t>
      </w:r>
    </w:p>
    <w:p w14:paraId="611DC96F" w14:textId="77777777" w:rsidR="0075053E" w:rsidRPr="000B3400" w:rsidRDefault="00F4268F" w:rsidP="00642626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PCEN</w:t>
      </w:r>
      <w:r w:rsidRPr="000B3400">
        <w:rPr>
          <w:rFonts w:ascii="Calibri" w:hAnsi="Calibri" w:cs="Calibri"/>
          <w:sz w:val="24"/>
          <w:szCs w:val="24"/>
        </w:rPr>
        <w:t xml:space="preserve"> - należy przez to rozumieć Pomorskie Centrum Edukacji Nauczycieli w Gdańsku;</w:t>
      </w:r>
      <w:r w:rsidR="0075053E" w:rsidRPr="000B3400">
        <w:rPr>
          <w:rFonts w:ascii="Calibri" w:hAnsi="Calibri" w:cs="Calibri"/>
          <w:sz w:val="24"/>
          <w:szCs w:val="24"/>
        </w:rPr>
        <w:t xml:space="preserve"> </w:t>
      </w:r>
    </w:p>
    <w:p w14:paraId="4EC59C36" w14:textId="733C4167" w:rsidR="0075053E" w:rsidRPr="00DE3D4A" w:rsidRDefault="00F4268F" w:rsidP="00DE3D4A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Pracodawcach </w:t>
      </w:r>
      <w:r w:rsidRPr="00D06F38">
        <w:rPr>
          <w:rFonts w:ascii="Calibri" w:hAnsi="Calibri" w:cs="Calibri"/>
          <w:sz w:val="24"/>
          <w:szCs w:val="24"/>
        </w:rPr>
        <w:t xml:space="preserve">– </w:t>
      </w:r>
      <w:r w:rsidR="00DE3D4A" w:rsidRPr="00D06F38">
        <w:rPr>
          <w:rFonts w:ascii="Calibri" w:hAnsi="Calibri" w:cs="Calibri"/>
          <w:sz w:val="24"/>
          <w:szCs w:val="24"/>
        </w:rPr>
        <w:t xml:space="preserve"> </w:t>
      </w:r>
      <w:r w:rsidRPr="00D06F38">
        <w:rPr>
          <w:rFonts w:ascii="Calibri" w:hAnsi="Calibri" w:cs="Calibri"/>
          <w:sz w:val="24"/>
          <w:szCs w:val="24"/>
        </w:rPr>
        <w:t>należy przez to rozumieć osoby fizyczne lub osoby prawne</w:t>
      </w:r>
      <w:r w:rsidR="00D06F38" w:rsidRPr="00D06F38">
        <w:rPr>
          <w:rFonts w:ascii="Calibri" w:hAnsi="Calibri" w:cs="Calibri"/>
          <w:sz w:val="24"/>
          <w:szCs w:val="24"/>
        </w:rPr>
        <w:t xml:space="preserve"> lub</w:t>
      </w:r>
      <w:r w:rsidRPr="00D06F38">
        <w:rPr>
          <w:rFonts w:ascii="Calibri" w:hAnsi="Calibri" w:cs="Calibri"/>
          <w:sz w:val="24"/>
          <w:szCs w:val="24"/>
        </w:rPr>
        <w:t xml:space="preserve"> jednostki organizacyjne nieposiadające osobowości prawnej, które zatrudniają co najmniej jednego pracownika (zgodnie z </w:t>
      </w:r>
      <w:r w:rsidRPr="00D06F38">
        <w:rPr>
          <w:rFonts w:ascii="Calibri" w:hAnsi="Calibri" w:cs="Calibri"/>
          <w:i/>
          <w:sz w:val="24"/>
          <w:szCs w:val="24"/>
        </w:rPr>
        <w:t xml:space="preserve">Ustawą o promocji zatrudnienia i instytucjach rynku pracy </w:t>
      </w:r>
      <w:r w:rsidRPr="00D06F38">
        <w:rPr>
          <w:rFonts w:ascii="Calibri" w:hAnsi="Calibri" w:cs="Calibri"/>
          <w:sz w:val="24"/>
          <w:szCs w:val="24"/>
        </w:rPr>
        <w:t xml:space="preserve">z dn. 20 kwietnia 2004 r. z </w:t>
      </w:r>
      <w:proofErr w:type="spellStart"/>
      <w:r w:rsidRPr="00D06F38">
        <w:rPr>
          <w:rFonts w:ascii="Calibri" w:hAnsi="Calibri" w:cs="Calibri"/>
          <w:sz w:val="24"/>
          <w:szCs w:val="24"/>
        </w:rPr>
        <w:t>poźn</w:t>
      </w:r>
      <w:proofErr w:type="spellEnd"/>
      <w:r w:rsidRPr="00D06F38">
        <w:rPr>
          <w:rFonts w:ascii="Calibri" w:hAnsi="Calibri" w:cs="Calibri"/>
          <w:sz w:val="24"/>
          <w:szCs w:val="24"/>
        </w:rPr>
        <w:t xml:space="preserve">. zm.) oraz przedsiębiorców (w rozumieniu </w:t>
      </w:r>
      <w:r w:rsidRPr="00D06F38">
        <w:rPr>
          <w:rFonts w:ascii="Calibri" w:hAnsi="Calibri" w:cs="Calibri"/>
          <w:i/>
          <w:sz w:val="24"/>
          <w:szCs w:val="24"/>
        </w:rPr>
        <w:t>Ustawy o swobodzie działalności gospodarczej</w:t>
      </w:r>
      <w:r w:rsidRPr="00D06F38">
        <w:rPr>
          <w:rFonts w:ascii="Calibri" w:hAnsi="Calibri" w:cs="Calibri"/>
          <w:sz w:val="24"/>
          <w:szCs w:val="24"/>
        </w:rPr>
        <w:t xml:space="preserve"> z dn. 6 marca 2018 r. z </w:t>
      </w:r>
      <w:proofErr w:type="spellStart"/>
      <w:r w:rsidRPr="00D06F38">
        <w:rPr>
          <w:rFonts w:ascii="Calibri" w:hAnsi="Calibri" w:cs="Calibri"/>
          <w:sz w:val="24"/>
          <w:szCs w:val="24"/>
        </w:rPr>
        <w:t>poźn</w:t>
      </w:r>
      <w:proofErr w:type="spellEnd"/>
      <w:r w:rsidRPr="00D06F38">
        <w:rPr>
          <w:rFonts w:ascii="Calibri" w:hAnsi="Calibri" w:cs="Calibri"/>
          <w:sz w:val="24"/>
          <w:szCs w:val="24"/>
        </w:rPr>
        <w:t>. zm.);</w:t>
      </w:r>
      <w:r w:rsidR="00DE3D4A" w:rsidRPr="00D06F38">
        <w:rPr>
          <w:rFonts w:ascii="Calibri" w:hAnsi="Calibri" w:cs="Calibri"/>
          <w:sz w:val="24"/>
          <w:szCs w:val="24"/>
        </w:rPr>
        <w:t xml:space="preserve"> </w:t>
      </w:r>
    </w:p>
    <w:p w14:paraId="0E06AB3F" w14:textId="59F32A08" w:rsidR="0075053E" w:rsidRDefault="00F4268F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Projekcie </w:t>
      </w:r>
      <w:r w:rsidRPr="000B3400">
        <w:rPr>
          <w:rFonts w:ascii="Calibri" w:hAnsi="Calibri" w:cs="Calibri"/>
          <w:sz w:val="24"/>
          <w:szCs w:val="24"/>
        </w:rPr>
        <w:t>– należy przez to rozumieć projekt pn.: „Regionalne wsparcie rozwoju szkolnictwa zawodowego”</w:t>
      </w:r>
      <w:bookmarkStart w:id="1" w:name="_Hlk156383895"/>
      <w:r w:rsidRPr="000B3400">
        <w:rPr>
          <w:rFonts w:ascii="Calibri" w:hAnsi="Calibri" w:cs="Calibri"/>
          <w:sz w:val="24"/>
          <w:szCs w:val="24"/>
        </w:rPr>
        <w:t>;</w:t>
      </w:r>
      <w:bookmarkEnd w:id="1"/>
    </w:p>
    <w:p w14:paraId="60A04946" w14:textId="1476820F" w:rsidR="004C559B" w:rsidRPr="00037C02" w:rsidRDefault="004C559B" w:rsidP="00037C02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b/>
          <w:sz w:val="24"/>
          <w:szCs w:val="24"/>
        </w:rPr>
      </w:pPr>
      <w:r w:rsidRPr="00037C02">
        <w:rPr>
          <w:rFonts w:ascii="Calibri" w:hAnsi="Calibri" w:cs="Calibri"/>
          <w:b/>
          <w:sz w:val="24"/>
          <w:szCs w:val="24"/>
        </w:rPr>
        <w:t>Sieci</w:t>
      </w:r>
      <w:r w:rsidR="00F04100">
        <w:rPr>
          <w:rFonts w:ascii="Calibri" w:hAnsi="Calibri" w:cs="Calibri"/>
          <w:b/>
          <w:sz w:val="24"/>
          <w:szCs w:val="24"/>
        </w:rPr>
        <w:t>ach</w:t>
      </w:r>
      <w:r w:rsidRPr="00037C02">
        <w:rPr>
          <w:rFonts w:ascii="Calibri" w:hAnsi="Calibri" w:cs="Calibri"/>
          <w:b/>
          <w:sz w:val="24"/>
          <w:szCs w:val="24"/>
        </w:rPr>
        <w:t xml:space="preserve"> współpracy i samokształcenia</w:t>
      </w:r>
      <w:r w:rsidR="00037C02">
        <w:rPr>
          <w:rFonts w:ascii="Calibri" w:hAnsi="Calibri" w:cs="Calibri"/>
          <w:b/>
          <w:sz w:val="24"/>
          <w:szCs w:val="24"/>
        </w:rPr>
        <w:t xml:space="preserve"> </w:t>
      </w:r>
      <w:r w:rsidR="0027548B">
        <w:rPr>
          <w:rFonts w:ascii="Calibri" w:hAnsi="Calibri" w:cs="Calibri"/>
          <w:b/>
          <w:sz w:val="24"/>
          <w:szCs w:val="24"/>
        </w:rPr>
        <w:t xml:space="preserve">– </w:t>
      </w:r>
      <w:r w:rsidR="0027548B" w:rsidRPr="00CF35FF">
        <w:rPr>
          <w:rFonts w:ascii="Calibri" w:hAnsi="Calibri" w:cs="Calibri"/>
          <w:sz w:val="24"/>
          <w:szCs w:val="24"/>
        </w:rPr>
        <w:t>należy przez to rozumieć form</w:t>
      </w:r>
      <w:r w:rsidR="00F04100">
        <w:rPr>
          <w:rFonts w:ascii="Calibri" w:hAnsi="Calibri" w:cs="Calibri"/>
          <w:sz w:val="24"/>
          <w:szCs w:val="24"/>
        </w:rPr>
        <w:t>ę</w:t>
      </w:r>
      <w:r w:rsidR="0027548B" w:rsidRPr="00CF35FF">
        <w:rPr>
          <w:rFonts w:ascii="Calibri" w:hAnsi="Calibri" w:cs="Calibri"/>
          <w:sz w:val="24"/>
          <w:szCs w:val="24"/>
        </w:rPr>
        <w:t xml:space="preserve"> wsparcia dla Nauczycieli</w:t>
      </w:r>
      <w:r w:rsidR="00CF35FF">
        <w:rPr>
          <w:rFonts w:ascii="Calibri" w:hAnsi="Calibri" w:cs="Calibri"/>
          <w:sz w:val="24"/>
          <w:szCs w:val="24"/>
        </w:rPr>
        <w:t xml:space="preserve"> w postaci cyklicznych spotkań, która będzie rozwijać umiejętności Nauczycieli w obszarze kształcenia zawodowego</w:t>
      </w:r>
      <w:r w:rsidR="00BD245F">
        <w:rPr>
          <w:rFonts w:ascii="Calibri" w:hAnsi="Calibri" w:cs="Calibri"/>
          <w:sz w:val="24"/>
          <w:szCs w:val="24"/>
        </w:rPr>
        <w:t>;</w:t>
      </w:r>
      <w:r w:rsidR="00CF35FF">
        <w:rPr>
          <w:rFonts w:ascii="Calibri" w:hAnsi="Calibri" w:cs="Calibri"/>
          <w:sz w:val="24"/>
          <w:szCs w:val="24"/>
        </w:rPr>
        <w:t xml:space="preserve"> </w:t>
      </w:r>
    </w:p>
    <w:p w14:paraId="30E44B62" w14:textId="612088D7" w:rsidR="0075053E" w:rsidRPr="00BD245F" w:rsidRDefault="00F4268F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Stypendi</w:t>
      </w:r>
      <w:r w:rsidR="003D4329">
        <w:rPr>
          <w:rFonts w:ascii="Calibri" w:hAnsi="Calibri" w:cs="Calibri"/>
          <w:b/>
          <w:sz w:val="24"/>
          <w:szCs w:val="24"/>
        </w:rPr>
        <w:t>a</w:t>
      </w:r>
      <w:r w:rsidR="00A45F0A">
        <w:rPr>
          <w:rFonts w:ascii="Calibri" w:hAnsi="Calibri" w:cs="Calibri"/>
          <w:b/>
          <w:sz w:val="24"/>
          <w:szCs w:val="24"/>
        </w:rPr>
        <w:t>ch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 stypendi</w:t>
      </w:r>
      <w:r w:rsidR="003D4329">
        <w:rPr>
          <w:rFonts w:ascii="Calibri" w:hAnsi="Calibri" w:cs="Calibri"/>
          <w:sz w:val="24"/>
          <w:szCs w:val="24"/>
        </w:rPr>
        <w:t>a</w:t>
      </w:r>
      <w:r w:rsidRPr="000B3400">
        <w:rPr>
          <w:rFonts w:ascii="Calibri" w:hAnsi="Calibri" w:cs="Calibri"/>
          <w:sz w:val="24"/>
          <w:szCs w:val="24"/>
        </w:rPr>
        <w:t xml:space="preserve"> </w:t>
      </w:r>
      <w:r w:rsidR="003D4329">
        <w:rPr>
          <w:rFonts w:ascii="Calibri" w:hAnsi="Calibri" w:cs="Calibri"/>
          <w:sz w:val="24"/>
          <w:szCs w:val="24"/>
        </w:rPr>
        <w:t>przyzna</w:t>
      </w:r>
      <w:r w:rsidR="00EE6484">
        <w:rPr>
          <w:rFonts w:ascii="Calibri" w:hAnsi="Calibri" w:cs="Calibri"/>
          <w:sz w:val="24"/>
          <w:szCs w:val="24"/>
        </w:rPr>
        <w:t>wane</w:t>
      </w:r>
      <w:r w:rsidR="003D4329">
        <w:rPr>
          <w:rFonts w:ascii="Calibri" w:hAnsi="Calibri" w:cs="Calibri"/>
          <w:sz w:val="24"/>
          <w:szCs w:val="24"/>
        </w:rPr>
        <w:t xml:space="preserve"> uczniom </w:t>
      </w:r>
      <w:r w:rsidR="00BD245F">
        <w:rPr>
          <w:rFonts w:ascii="Calibri" w:hAnsi="Calibri" w:cs="Calibri"/>
          <w:sz w:val="24"/>
          <w:szCs w:val="24"/>
        </w:rPr>
        <w:t xml:space="preserve">zdolnym, znajdującym się w trudnej sytuacji społeczno-ekonomicznej, pobierającym naukę w </w:t>
      </w:r>
      <w:r w:rsidR="00A10796" w:rsidRPr="000B3400">
        <w:rPr>
          <w:rFonts w:ascii="Calibri" w:hAnsi="Calibri" w:cs="Calibri"/>
          <w:sz w:val="24"/>
          <w:szCs w:val="24"/>
        </w:rPr>
        <w:t>branżowej szko</w:t>
      </w:r>
      <w:r w:rsidR="00BD245F">
        <w:rPr>
          <w:rFonts w:ascii="Calibri" w:hAnsi="Calibri" w:cs="Calibri"/>
          <w:sz w:val="24"/>
          <w:szCs w:val="24"/>
        </w:rPr>
        <w:t>le</w:t>
      </w:r>
      <w:r w:rsidR="00A10796" w:rsidRPr="000B3400">
        <w:rPr>
          <w:rFonts w:ascii="Calibri" w:hAnsi="Calibri" w:cs="Calibri"/>
          <w:sz w:val="24"/>
          <w:szCs w:val="24"/>
        </w:rPr>
        <w:t xml:space="preserve"> I stopnia </w:t>
      </w:r>
      <w:r w:rsidR="003D4329">
        <w:rPr>
          <w:rFonts w:ascii="Calibri" w:hAnsi="Calibri" w:cs="Calibri"/>
          <w:sz w:val="24"/>
          <w:szCs w:val="24"/>
        </w:rPr>
        <w:t>lub</w:t>
      </w:r>
      <w:r w:rsidR="00A10796" w:rsidRPr="000B3400">
        <w:rPr>
          <w:rFonts w:ascii="Calibri" w:hAnsi="Calibri" w:cs="Calibri"/>
          <w:sz w:val="24"/>
          <w:szCs w:val="24"/>
        </w:rPr>
        <w:t xml:space="preserve"> technikum</w:t>
      </w:r>
      <w:bookmarkStart w:id="2" w:name="_Hlk104206024"/>
      <w:r w:rsidR="00BD245F">
        <w:rPr>
          <w:rFonts w:ascii="Calibri" w:hAnsi="Calibri" w:cs="Calibri"/>
          <w:sz w:val="24"/>
          <w:szCs w:val="24"/>
        </w:rPr>
        <w:t>;</w:t>
      </w:r>
    </w:p>
    <w:p w14:paraId="751CAAAC" w14:textId="47E72B3C" w:rsidR="00642626" w:rsidRDefault="00F4268F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Szkole </w:t>
      </w:r>
      <w:r w:rsidRPr="000B3400">
        <w:rPr>
          <w:rFonts w:ascii="Calibri" w:hAnsi="Calibri" w:cs="Calibri"/>
          <w:sz w:val="24"/>
          <w:szCs w:val="24"/>
        </w:rPr>
        <w:t xml:space="preserve">– należy przez to rozumieć </w:t>
      </w:r>
      <w:r w:rsidR="00A201A7">
        <w:rPr>
          <w:rFonts w:ascii="Calibri" w:hAnsi="Calibri" w:cs="Calibri"/>
          <w:sz w:val="24"/>
          <w:szCs w:val="24"/>
        </w:rPr>
        <w:t xml:space="preserve">branżową szkołę I stopnia </w:t>
      </w:r>
      <w:r w:rsidR="003D4329">
        <w:rPr>
          <w:rFonts w:ascii="Calibri" w:hAnsi="Calibri" w:cs="Calibri"/>
          <w:sz w:val="24"/>
          <w:szCs w:val="24"/>
        </w:rPr>
        <w:t>lub</w:t>
      </w:r>
      <w:r w:rsidR="00A201A7">
        <w:rPr>
          <w:rFonts w:ascii="Calibri" w:hAnsi="Calibri" w:cs="Calibri"/>
          <w:sz w:val="24"/>
          <w:szCs w:val="24"/>
        </w:rPr>
        <w:t xml:space="preserve"> technikum</w:t>
      </w:r>
      <w:r w:rsidRPr="000B3400">
        <w:rPr>
          <w:rFonts w:ascii="Calibri" w:hAnsi="Calibri" w:cs="Calibri"/>
          <w:sz w:val="24"/>
          <w:szCs w:val="24"/>
        </w:rPr>
        <w:t xml:space="preserve">; </w:t>
      </w:r>
    </w:p>
    <w:p w14:paraId="0A7283AD" w14:textId="42FFBBAA" w:rsidR="00037C02" w:rsidRDefault="00037C02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Szkoleni</w:t>
      </w:r>
      <w:r w:rsidR="00F04100">
        <w:rPr>
          <w:rFonts w:ascii="Calibri" w:hAnsi="Calibri" w:cs="Calibri"/>
          <w:b/>
          <w:sz w:val="24"/>
          <w:szCs w:val="24"/>
        </w:rPr>
        <w:t>ach</w:t>
      </w:r>
      <w:r>
        <w:rPr>
          <w:rFonts w:ascii="Calibri" w:hAnsi="Calibri" w:cs="Calibri"/>
          <w:b/>
          <w:sz w:val="24"/>
          <w:szCs w:val="24"/>
        </w:rPr>
        <w:t xml:space="preserve"> branżow</w:t>
      </w:r>
      <w:r w:rsidR="00F04100">
        <w:rPr>
          <w:rFonts w:ascii="Calibri" w:hAnsi="Calibri" w:cs="Calibri"/>
          <w:b/>
          <w:sz w:val="24"/>
          <w:szCs w:val="24"/>
        </w:rPr>
        <w:t>ych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0410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F04100">
        <w:rPr>
          <w:rFonts w:ascii="Calibri" w:hAnsi="Calibri" w:cs="Calibri"/>
          <w:sz w:val="24"/>
          <w:szCs w:val="24"/>
        </w:rPr>
        <w:t xml:space="preserve">należy przez to rozumieć szkolenia branżowe dla Nauczycieli, których celem jest </w:t>
      </w:r>
      <w:r w:rsidR="0027548B" w:rsidRPr="0027548B">
        <w:rPr>
          <w:rFonts w:ascii="Calibri" w:hAnsi="Calibri" w:cs="Calibri"/>
          <w:sz w:val="24"/>
          <w:szCs w:val="24"/>
        </w:rPr>
        <w:t>podn</w:t>
      </w:r>
      <w:r w:rsidR="00BD245F">
        <w:rPr>
          <w:rFonts w:ascii="Calibri" w:hAnsi="Calibri" w:cs="Calibri"/>
          <w:sz w:val="24"/>
          <w:szCs w:val="24"/>
        </w:rPr>
        <w:t>iesienie</w:t>
      </w:r>
      <w:r w:rsidR="0027548B" w:rsidRPr="0027548B">
        <w:rPr>
          <w:rFonts w:ascii="Calibri" w:hAnsi="Calibri" w:cs="Calibri"/>
          <w:sz w:val="24"/>
          <w:szCs w:val="24"/>
        </w:rPr>
        <w:t xml:space="preserve"> jakości pracy </w:t>
      </w:r>
      <w:r w:rsidR="00BD245F">
        <w:rPr>
          <w:rFonts w:ascii="Calibri" w:hAnsi="Calibri" w:cs="Calibri"/>
          <w:sz w:val="24"/>
          <w:szCs w:val="24"/>
        </w:rPr>
        <w:t xml:space="preserve">Nauczyciela </w:t>
      </w:r>
      <w:r w:rsidR="0027548B" w:rsidRPr="0027548B">
        <w:rPr>
          <w:rFonts w:ascii="Calibri" w:hAnsi="Calibri" w:cs="Calibri"/>
          <w:sz w:val="24"/>
          <w:szCs w:val="24"/>
        </w:rPr>
        <w:t>w kontekście kształcenia zawodowego</w:t>
      </w:r>
      <w:r w:rsidR="00BD245F">
        <w:rPr>
          <w:rFonts w:ascii="Calibri" w:hAnsi="Calibri" w:cs="Calibri"/>
          <w:sz w:val="24"/>
          <w:szCs w:val="24"/>
        </w:rPr>
        <w:t>;</w:t>
      </w:r>
      <w:r w:rsidR="00F04100">
        <w:rPr>
          <w:rFonts w:ascii="Calibri" w:hAnsi="Calibri" w:cs="Calibri"/>
          <w:sz w:val="24"/>
          <w:szCs w:val="24"/>
        </w:rPr>
        <w:t xml:space="preserve"> </w:t>
      </w:r>
    </w:p>
    <w:p w14:paraId="699A5C31" w14:textId="4173FA76" w:rsidR="0075053E" w:rsidRPr="00642626" w:rsidRDefault="00043938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642626">
        <w:rPr>
          <w:rFonts w:ascii="Calibri" w:hAnsi="Calibri" w:cs="Calibri"/>
          <w:b/>
          <w:sz w:val="24"/>
          <w:szCs w:val="24"/>
        </w:rPr>
        <w:t>Uczestniku</w:t>
      </w:r>
      <w:r w:rsidR="000B6792" w:rsidRPr="00642626">
        <w:rPr>
          <w:rFonts w:ascii="Calibri" w:hAnsi="Calibri" w:cs="Calibri"/>
          <w:b/>
          <w:sz w:val="24"/>
          <w:szCs w:val="24"/>
        </w:rPr>
        <w:t xml:space="preserve"> </w:t>
      </w:r>
      <w:r w:rsidRPr="00642626">
        <w:rPr>
          <w:rFonts w:ascii="Calibri" w:hAnsi="Calibri" w:cs="Calibri"/>
          <w:sz w:val="24"/>
          <w:szCs w:val="24"/>
        </w:rPr>
        <w:t xml:space="preserve">– należy przez to rozumieć </w:t>
      </w:r>
      <w:r w:rsidR="00911417" w:rsidRPr="00642626">
        <w:rPr>
          <w:rFonts w:ascii="Calibri" w:hAnsi="Calibri" w:cs="Calibri"/>
          <w:sz w:val="24"/>
          <w:szCs w:val="24"/>
        </w:rPr>
        <w:t>u</w:t>
      </w:r>
      <w:r w:rsidRPr="00642626">
        <w:rPr>
          <w:rFonts w:ascii="Calibri" w:hAnsi="Calibri" w:cs="Calibri"/>
          <w:sz w:val="24"/>
          <w:szCs w:val="24"/>
        </w:rPr>
        <w:t>cznia</w:t>
      </w:r>
      <w:r w:rsidR="003D68C6" w:rsidRPr="00642626">
        <w:rPr>
          <w:rFonts w:ascii="Calibri" w:hAnsi="Calibri" w:cs="Calibri"/>
          <w:sz w:val="24"/>
          <w:szCs w:val="24"/>
        </w:rPr>
        <w:t xml:space="preserve"> Szkoły</w:t>
      </w:r>
      <w:r w:rsidRPr="00642626">
        <w:rPr>
          <w:rFonts w:ascii="Calibri" w:hAnsi="Calibri" w:cs="Calibri"/>
          <w:sz w:val="24"/>
          <w:szCs w:val="24"/>
        </w:rPr>
        <w:t xml:space="preserve"> </w:t>
      </w:r>
      <w:r w:rsidR="003D4329">
        <w:rPr>
          <w:rFonts w:ascii="Calibri" w:hAnsi="Calibri" w:cs="Calibri"/>
          <w:sz w:val="24"/>
          <w:szCs w:val="24"/>
        </w:rPr>
        <w:t>lub</w:t>
      </w:r>
      <w:r w:rsidRPr="00642626">
        <w:rPr>
          <w:rFonts w:ascii="Calibri" w:hAnsi="Calibri" w:cs="Calibri"/>
          <w:sz w:val="24"/>
          <w:szCs w:val="24"/>
        </w:rPr>
        <w:t xml:space="preserve"> Nauczyciela; </w:t>
      </w:r>
      <w:bookmarkEnd w:id="2"/>
    </w:p>
    <w:p w14:paraId="61CFBA1C" w14:textId="285EC5B1" w:rsidR="0075053E" w:rsidRPr="000B3400" w:rsidRDefault="00F4268F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 xml:space="preserve">Uczniu </w:t>
      </w:r>
      <w:r w:rsidRPr="000B3400">
        <w:rPr>
          <w:rFonts w:ascii="Calibri" w:hAnsi="Calibri" w:cs="Calibri"/>
          <w:sz w:val="24"/>
          <w:szCs w:val="24"/>
        </w:rPr>
        <w:t>– należy przez to rozumieć ucznia Szkoły</w:t>
      </w:r>
      <w:r w:rsidR="00EF10F8" w:rsidRPr="000B3400">
        <w:rPr>
          <w:rFonts w:ascii="Calibri" w:hAnsi="Calibri" w:cs="Calibri"/>
          <w:sz w:val="24"/>
          <w:szCs w:val="24"/>
        </w:rPr>
        <w:t>;</w:t>
      </w:r>
    </w:p>
    <w:p w14:paraId="7923BD1A" w14:textId="2B4885C5" w:rsidR="00F4268F" w:rsidRPr="000B3400" w:rsidRDefault="00F4268F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lastRenderedPageBreak/>
        <w:t>Wizytach studyjnych</w:t>
      </w:r>
      <w:r w:rsidRPr="000B3400">
        <w:rPr>
          <w:rFonts w:ascii="Calibri" w:hAnsi="Calibri" w:cs="Calibri"/>
          <w:sz w:val="24"/>
          <w:szCs w:val="24"/>
        </w:rPr>
        <w:t xml:space="preserve"> – należy przez to rozumieć wyjazdy Uczniów do Pracodawców</w:t>
      </w:r>
      <w:r w:rsidR="00080DED">
        <w:rPr>
          <w:rFonts w:ascii="Calibri" w:hAnsi="Calibri" w:cs="Calibri"/>
          <w:sz w:val="24"/>
          <w:szCs w:val="24"/>
        </w:rPr>
        <w:t xml:space="preserve"> i</w:t>
      </w:r>
      <w:r w:rsidRPr="000B3400">
        <w:rPr>
          <w:rFonts w:ascii="Calibri" w:hAnsi="Calibri" w:cs="Calibri"/>
          <w:sz w:val="24"/>
          <w:szCs w:val="24"/>
        </w:rPr>
        <w:t xml:space="preserve"> szkół wyższych, </w:t>
      </w:r>
      <w:r w:rsidR="00080DED">
        <w:rPr>
          <w:rFonts w:ascii="Calibri" w:hAnsi="Calibri" w:cs="Calibri"/>
          <w:sz w:val="24"/>
          <w:szCs w:val="24"/>
        </w:rPr>
        <w:t>mających na celu</w:t>
      </w:r>
      <w:r w:rsidR="003D4329">
        <w:rPr>
          <w:rFonts w:ascii="Calibri" w:hAnsi="Calibri" w:cs="Calibri"/>
          <w:sz w:val="24"/>
          <w:szCs w:val="24"/>
        </w:rPr>
        <w:t xml:space="preserve"> m. in.:</w:t>
      </w:r>
      <w:r w:rsidRPr="000B3400">
        <w:rPr>
          <w:rFonts w:ascii="Calibri" w:hAnsi="Calibri" w:cs="Calibri"/>
          <w:sz w:val="24"/>
          <w:szCs w:val="24"/>
        </w:rPr>
        <w:t xml:space="preserve"> zapoznanie Uczniów z uwarunkowaniami rynku pracy, organizacją pracy, wyposażeniem stanowisk pracy, oczekiwaniami Pracodawców wobec potencjalnych pracowników</w:t>
      </w:r>
      <w:r w:rsidR="00B30CCC" w:rsidRPr="000B3400">
        <w:rPr>
          <w:rFonts w:ascii="Calibri" w:hAnsi="Calibri" w:cs="Calibri"/>
          <w:sz w:val="24"/>
          <w:szCs w:val="24"/>
        </w:rPr>
        <w:t>;</w:t>
      </w:r>
    </w:p>
    <w:p w14:paraId="6B1A9517" w14:textId="0CAAF6BF" w:rsidR="00B243BF" w:rsidRPr="000B3400" w:rsidRDefault="00AA4605" w:rsidP="00642626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Zasad</w:t>
      </w:r>
      <w:r w:rsidR="002C7D42" w:rsidRPr="000B3400">
        <w:rPr>
          <w:rFonts w:ascii="Calibri" w:hAnsi="Calibri" w:cs="Calibri"/>
          <w:b/>
          <w:sz w:val="24"/>
          <w:szCs w:val="24"/>
        </w:rPr>
        <w:t>ach</w:t>
      </w:r>
      <w:r w:rsidRPr="000B3400">
        <w:rPr>
          <w:rFonts w:ascii="Calibri" w:hAnsi="Calibri" w:cs="Calibri"/>
          <w:b/>
          <w:sz w:val="24"/>
          <w:szCs w:val="24"/>
        </w:rPr>
        <w:t xml:space="preserve"> </w:t>
      </w:r>
      <w:r w:rsidR="00B243BF" w:rsidRPr="000B3400">
        <w:rPr>
          <w:rFonts w:ascii="Calibri" w:hAnsi="Calibri" w:cs="Calibri"/>
          <w:sz w:val="24"/>
          <w:szCs w:val="24"/>
        </w:rPr>
        <w:t>–</w:t>
      </w:r>
      <w:r w:rsidRPr="000B3400">
        <w:rPr>
          <w:rFonts w:ascii="Calibri" w:hAnsi="Calibri" w:cs="Calibri"/>
          <w:sz w:val="24"/>
          <w:szCs w:val="24"/>
        </w:rPr>
        <w:t xml:space="preserve"> </w:t>
      </w:r>
      <w:r w:rsidR="00880116" w:rsidRPr="000B3400">
        <w:rPr>
          <w:rFonts w:ascii="Calibri" w:hAnsi="Calibri" w:cs="Calibri"/>
          <w:sz w:val="24"/>
          <w:szCs w:val="24"/>
        </w:rPr>
        <w:t>należy przez to rozumieć</w:t>
      </w:r>
      <w:r w:rsidR="00A201A7">
        <w:rPr>
          <w:rFonts w:ascii="Calibri" w:hAnsi="Calibri" w:cs="Calibri"/>
          <w:sz w:val="24"/>
          <w:szCs w:val="24"/>
        </w:rPr>
        <w:t xml:space="preserve"> ogólne</w:t>
      </w:r>
      <w:r w:rsidR="002C7D42" w:rsidRPr="000B3400">
        <w:rPr>
          <w:rFonts w:ascii="Calibri" w:hAnsi="Calibri" w:cs="Calibri"/>
          <w:sz w:val="24"/>
          <w:szCs w:val="24"/>
        </w:rPr>
        <w:t xml:space="preserve"> </w:t>
      </w:r>
      <w:r w:rsidR="00A201A7">
        <w:rPr>
          <w:rFonts w:ascii="Calibri" w:hAnsi="Calibri" w:cs="Calibri"/>
          <w:sz w:val="24"/>
          <w:szCs w:val="24"/>
        </w:rPr>
        <w:t>z</w:t>
      </w:r>
      <w:r w:rsidR="002C7D42" w:rsidRPr="000B3400">
        <w:rPr>
          <w:rFonts w:ascii="Calibri" w:hAnsi="Calibri" w:cs="Calibri"/>
          <w:sz w:val="24"/>
          <w:szCs w:val="24"/>
        </w:rPr>
        <w:t>asady u</w:t>
      </w:r>
      <w:r w:rsidR="009F6B4C" w:rsidRPr="000B3400">
        <w:rPr>
          <w:rFonts w:ascii="Calibri" w:hAnsi="Calibri" w:cs="Calibri"/>
          <w:sz w:val="24"/>
          <w:szCs w:val="24"/>
        </w:rPr>
        <w:t>działu</w:t>
      </w:r>
      <w:r w:rsidR="002C7D42" w:rsidRPr="000B3400">
        <w:rPr>
          <w:rFonts w:ascii="Calibri" w:hAnsi="Calibri" w:cs="Calibri"/>
          <w:sz w:val="24"/>
          <w:szCs w:val="24"/>
        </w:rPr>
        <w:t xml:space="preserve"> </w:t>
      </w:r>
      <w:r w:rsidR="00080DED">
        <w:rPr>
          <w:rFonts w:ascii="Calibri" w:hAnsi="Calibri" w:cs="Calibri"/>
          <w:sz w:val="24"/>
          <w:szCs w:val="24"/>
        </w:rPr>
        <w:t>w</w:t>
      </w:r>
      <w:r w:rsidR="002C7D42" w:rsidRPr="000B3400">
        <w:rPr>
          <w:rFonts w:ascii="Calibri" w:hAnsi="Calibri" w:cs="Calibri"/>
          <w:sz w:val="24"/>
          <w:szCs w:val="24"/>
        </w:rPr>
        <w:t xml:space="preserve"> projek</w:t>
      </w:r>
      <w:r w:rsidR="00080DED">
        <w:rPr>
          <w:rFonts w:ascii="Calibri" w:hAnsi="Calibri" w:cs="Calibri"/>
          <w:sz w:val="24"/>
          <w:szCs w:val="24"/>
        </w:rPr>
        <w:t>cie</w:t>
      </w:r>
      <w:r w:rsidR="00A201A7">
        <w:rPr>
          <w:rFonts w:ascii="Calibri" w:hAnsi="Calibri" w:cs="Calibri"/>
          <w:sz w:val="24"/>
          <w:szCs w:val="24"/>
        </w:rPr>
        <w:t xml:space="preserve"> </w:t>
      </w:r>
      <w:r w:rsidR="002C7D42" w:rsidRPr="000B3400">
        <w:rPr>
          <w:rFonts w:ascii="Calibri" w:hAnsi="Calibri" w:cs="Calibri"/>
          <w:sz w:val="24"/>
          <w:szCs w:val="24"/>
        </w:rPr>
        <w:t>„Regionalne wsparcie rozwoju szkolnictwa zawodowego”.</w:t>
      </w:r>
    </w:p>
    <w:p w14:paraId="228DB510" w14:textId="79155D42" w:rsidR="00124F16" w:rsidRPr="000B3400" w:rsidRDefault="00124F16" w:rsidP="00124F16">
      <w:pPr>
        <w:pStyle w:val="Nagwek2"/>
        <w:spacing w:before="240" w:after="240" w:line="276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B3400">
        <w:rPr>
          <w:rFonts w:ascii="Calibri" w:hAnsi="Calibri" w:cs="Calibri"/>
          <w:b/>
          <w:color w:val="auto"/>
          <w:sz w:val="24"/>
          <w:szCs w:val="24"/>
        </w:rPr>
        <w:t xml:space="preserve">§ </w:t>
      </w:r>
      <w:r w:rsidR="006435AD" w:rsidRPr="000B3400">
        <w:rPr>
          <w:rFonts w:ascii="Calibri" w:hAnsi="Calibri" w:cs="Calibri"/>
          <w:b/>
          <w:color w:val="auto"/>
          <w:sz w:val="24"/>
          <w:szCs w:val="24"/>
        </w:rPr>
        <w:t>2</w:t>
      </w:r>
      <w:r w:rsidRPr="000B3400">
        <w:rPr>
          <w:rFonts w:ascii="Calibri" w:hAnsi="Calibri" w:cs="Calibri"/>
          <w:b/>
          <w:color w:val="auto"/>
          <w:sz w:val="24"/>
          <w:szCs w:val="24"/>
        </w:rPr>
        <w:t xml:space="preserve"> Postanowienia ogólne</w:t>
      </w:r>
    </w:p>
    <w:p w14:paraId="3167EE25" w14:textId="59649C09" w:rsidR="00124F16" w:rsidRPr="000B3400" w:rsidRDefault="00124F16" w:rsidP="000B3400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Projekt „Regionalne wsparcie rozwoju szkolnictwa zawodowego” (nr projektu FEPM.05.08-IZ.00-0074/23) realizowany jest w ramach programu Fundusze Europejskie dla Pomorza 2021-2027, Priorytet 5 Fundusze europejskie dla silnego społecznie Pomorza (EFS+), Działanie 5.8. Edukacja ogólna i zawodowa</w:t>
      </w:r>
      <w:r w:rsidR="003069BC" w:rsidRPr="000B3400">
        <w:rPr>
          <w:rFonts w:ascii="Calibri" w:hAnsi="Calibri" w:cs="Calibri"/>
          <w:sz w:val="24"/>
          <w:szCs w:val="24"/>
        </w:rPr>
        <w:t>, współfinansowanego ze środków Europejskiego Funduszu Społecznego Plus oraz z budżetu państwa</w:t>
      </w:r>
      <w:r w:rsidRPr="000B3400">
        <w:rPr>
          <w:rFonts w:ascii="Calibri" w:hAnsi="Calibri" w:cs="Calibri"/>
          <w:sz w:val="24"/>
          <w:szCs w:val="24"/>
        </w:rPr>
        <w:t>.</w:t>
      </w:r>
    </w:p>
    <w:p w14:paraId="42A13000" w14:textId="5418F091" w:rsidR="00124F16" w:rsidRPr="000B3400" w:rsidRDefault="00551290" w:rsidP="000B3400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Beneficjentem</w:t>
      </w:r>
      <w:r w:rsidR="00124F16" w:rsidRPr="000B3400">
        <w:rPr>
          <w:rFonts w:ascii="Calibri" w:hAnsi="Calibri" w:cs="Calibri"/>
          <w:sz w:val="24"/>
          <w:szCs w:val="24"/>
        </w:rPr>
        <w:t xml:space="preserve"> projektu jest Województwo Pomorskie z siedzibą w Gdańsku (80-810) przy ul. Okopowej 21/27.</w:t>
      </w:r>
    </w:p>
    <w:p w14:paraId="3CBB54EE" w14:textId="77777777" w:rsidR="00124F16" w:rsidRPr="000B3400" w:rsidRDefault="00124F16" w:rsidP="000B3400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Projekt obejmuje swym zasięgiem województwo pomorskie.</w:t>
      </w:r>
    </w:p>
    <w:p w14:paraId="00B2CB2E" w14:textId="43A79CB2" w:rsidR="00124F16" w:rsidRPr="000B3400" w:rsidRDefault="00124F16" w:rsidP="000B3400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Okres realizacji Projektu: 01.11.2023 – 31.10.2026.</w:t>
      </w:r>
    </w:p>
    <w:p w14:paraId="724D74A1" w14:textId="605FDBC5" w:rsidR="00124F16" w:rsidRPr="000B3400" w:rsidRDefault="00124F16" w:rsidP="000B3400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Projekt obejmuje następujące formy wsparcia</w:t>
      </w:r>
      <w:r w:rsidR="00D47522" w:rsidRPr="000B3400">
        <w:rPr>
          <w:rFonts w:ascii="Calibri" w:hAnsi="Calibri" w:cs="Calibri"/>
          <w:sz w:val="24"/>
          <w:szCs w:val="24"/>
        </w:rPr>
        <w:t>:</w:t>
      </w:r>
    </w:p>
    <w:p w14:paraId="208026CC" w14:textId="7BA12343" w:rsidR="00124F16" w:rsidRPr="000B3400" w:rsidRDefault="00124F16" w:rsidP="000B3400">
      <w:pPr>
        <w:pStyle w:val="Akapitzlist"/>
        <w:numPr>
          <w:ilvl w:val="0"/>
          <w:numId w:val="53"/>
        </w:numPr>
        <w:ind w:left="851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dedykowane Uczniom:</w:t>
      </w:r>
    </w:p>
    <w:p w14:paraId="4F362E5E" w14:textId="77777777" w:rsidR="00D47522" w:rsidRPr="000B3400" w:rsidRDefault="00124F16" w:rsidP="00A51778">
      <w:pPr>
        <w:pStyle w:val="Akapitzlist"/>
        <w:numPr>
          <w:ilvl w:val="0"/>
          <w:numId w:val="54"/>
        </w:numPr>
        <w:ind w:left="1560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Kursy, </w:t>
      </w:r>
    </w:p>
    <w:p w14:paraId="62911E78" w14:textId="751C069A" w:rsidR="00124F16" w:rsidRPr="000B3400" w:rsidRDefault="00124F16" w:rsidP="00A51778">
      <w:pPr>
        <w:pStyle w:val="Akapitzlist"/>
        <w:numPr>
          <w:ilvl w:val="0"/>
          <w:numId w:val="54"/>
        </w:numPr>
        <w:ind w:left="1560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Wizyty studyjne,</w:t>
      </w:r>
    </w:p>
    <w:p w14:paraId="744ADA4D" w14:textId="6C9D9FB1" w:rsidR="00124F16" w:rsidRPr="000B3400" w:rsidRDefault="00124F16" w:rsidP="00A51778">
      <w:pPr>
        <w:pStyle w:val="Akapitzlist"/>
        <w:numPr>
          <w:ilvl w:val="0"/>
          <w:numId w:val="54"/>
        </w:numPr>
        <w:ind w:left="1560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Konkursy, </w:t>
      </w:r>
    </w:p>
    <w:p w14:paraId="76A5ADB6" w14:textId="76043771" w:rsidR="00124F16" w:rsidRPr="000B3400" w:rsidRDefault="00124F16" w:rsidP="00A51778">
      <w:pPr>
        <w:pStyle w:val="Akapitzlist"/>
        <w:numPr>
          <w:ilvl w:val="0"/>
          <w:numId w:val="54"/>
        </w:numPr>
        <w:ind w:left="1560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Obozy edukacyjno-zawodowe,</w:t>
      </w:r>
    </w:p>
    <w:p w14:paraId="26B1335A" w14:textId="59B5F4B2" w:rsidR="00D47522" w:rsidRPr="000B3400" w:rsidRDefault="00124F16" w:rsidP="00A51778">
      <w:pPr>
        <w:pStyle w:val="Akapitzlist"/>
        <w:numPr>
          <w:ilvl w:val="0"/>
          <w:numId w:val="54"/>
        </w:numPr>
        <w:ind w:left="1560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Stypendia</w:t>
      </w:r>
      <w:r w:rsidR="00C8024C">
        <w:rPr>
          <w:rFonts w:ascii="Calibri" w:hAnsi="Calibri" w:cs="Calibri"/>
          <w:sz w:val="24"/>
          <w:szCs w:val="24"/>
        </w:rPr>
        <w:t>,</w:t>
      </w:r>
    </w:p>
    <w:p w14:paraId="275F9D7B" w14:textId="443BEEEF" w:rsidR="00D47522" w:rsidRPr="000B3400" w:rsidRDefault="00124F16" w:rsidP="000B3400">
      <w:pPr>
        <w:pStyle w:val="Akapitzlist"/>
        <w:numPr>
          <w:ilvl w:val="0"/>
          <w:numId w:val="53"/>
        </w:numPr>
        <w:ind w:left="851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 dedykowane Nauczycielom:</w:t>
      </w:r>
    </w:p>
    <w:p w14:paraId="5A832ABD" w14:textId="5AB3BE9A" w:rsidR="00D47522" w:rsidRPr="008A5146" w:rsidRDefault="00360E64" w:rsidP="00A51778">
      <w:pPr>
        <w:pStyle w:val="Akapitzlist"/>
        <w:numPr>
          <w:ilvl w:val="0"/>
          <w:numId w:val="55"/>
        </w:numPr>
        <w:ind w:left="1560"/>
        <w:rPr>
          <w:rFonts w:ascii="Calibri" w:hAnsi="Calibri" w:cs="Calibri"/>
          <w:sz w:val="24"/>
          <w:szCs w:val="24"/>
        </w:rPr>
      </w:pPr>
      <w:r w:rsidRPr="008A5146">
        <w:rPr>
          <w:rFonts w:ascii="Calibri" w:hAnsi="Calibri" w:cs="Calibri"/>
          <w:sz w:val="24"/>
          <w:szCs w:val="24"/>
        </w:rPr>
        <w:t>S</w:t>
      </w:r>
      <w:r w:rsidR="00124F16" w:rsidRPr="008A5146">
        <w:rPr>
          <w:rFonts w:ascii="Calibri" w:hAnsi="Calibri" w:cs="Calibri"/>
          <w:sz w:val="24"/>
          <w:szCs w:val="24"/>
        </w:rPr>
        <w:t xml:space="preserve">zkolenia branżowe, </w:t>
      </w:r>
    </w:p>
    <w:p w14:paraId="1A9DC5A9" w14:textId="7819FFB5" w:rsidR="00551290" w:rsidRPr="008A5146" w:rsidRDefault="00360E64" w:rsidP="00551290">
      <w:pPr>
        <w:pStyle w:val="Akapitzlist"/>
        <w:numPr>
          <w:ilvl w:val="0"/>
          <w:numId w:val="55"/>
        </w:numPr>
        <w:ind w:left="1560"/>
        <w:rPr>
          <w:rFonts w:ascii="Calibri" w:hAnsi="Calibri" w:cs="Calibri"/>
          <w:sz w:val="24"/>
          <w:szCs w:val="24"/>
        </w:rPr>
      </w:pPr>
      <w:r w:rsidRPr="008A5146">
        <w:rPr>
          <w:rFonts w:ascii="Calibri" w:hAnsi="Calibri" w:cs="Calibri"/>
          <w:sz w:val="24"/>
          <w:szCs w:val="24"/>
        </w:rPr>
        <w:t>S</w:t>
      </w:r>
      <w:r w:rsidR="00124F16" w:rsidRPr="008A5146">
        <w:rPr>
          <w:rFonts w:ascii="Calibri" w:hAnsi="Calibri" w:cs="Calibri"/>
          <w:sz w:val="24"/>
          <w:szCs w:val="24"/>
        </w:rPr>
        <w:t>ieci współpracy i samokształcenia</w:t>
      </w:r>
      <w:r w:rsidR="006C4DE5" w:rsidRPr="008A5146">
        <w:rPr>
          <w:rFonts w:ascii="Calibri" w:hAnsi="Calibri" w:cs="Calibri"/>
          <w:sz w:val="24"/>
          <w:szCs w:val="24"/>
        </w:rPr>
        <w:t>.</w:t>
      </w:r>
    </w:p>
    <w:p w14:paraId="2EFB5E45" w14:textId="77777777" w:rsidR="00733B21" w:rsidRDefault="007519C4" w:rsidP="000B3400">
      <w:pPr>
        <w:pStyle w:val="Akapitzlist"/>
        <w:numPr>
          <w:ilvl w:val="0"/>
          <w:numId w:val="16"/>
        </w:numPr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F</w:t>
      </w:r>
      <w:r w:rsidR="001917F5" w:rsidRPr="000B3400">
        <w:rPr>
          <w:rFonts w:ascii="Calibri" w:hAnsi="Calibri" w:cs="Calibri"/>
          <w:sz w:val="24"/>
          <w:szCs w:val="24"/>
        </w:rPr>
        <w:t>orm</w:t>
      </w:r>
      <w:r w:rsidRPr="000B3400">
        <w:rPr>
          <w:rFonts w:ascii="Calibri" w:hAnsi="Calibri" w:cs="Calibri"/>
          <w:sz w:val="24"/>
          <w:szCs w:val="24"/>
        </w:rPr>
        <w:t>y</w:t>
      </w:r>
      <w:r w:rsidR="001917F5" w:rsidRPr="000B3400">
        <w:rPr>
          <w:rFonts w:ascii="Calibri" w:hAnsi="Calibri" w:cs="Calibri"/>
          <w:sz w:val="24"/>
          <w:szCs w:val="24"/>
        </w:rPr>
        <w:t xml:space="preserve"> wsparcia</w:t>
      </w:r>
      <w:r w:rsidR="00551290" w:rsidRPr="000B3400">
        <w:rPr>
          <w:rFonts w:ascii="Calibri" w:hAnsi="Calibri" w:cs="Calibri"/>
          <w:sz w:val="24"/>
          <w:szCs w:val="24"/>
        </w:rPr>
        <w:t xml:space="preserve"> Uczniów </w:t>
      </w:r>
      <w:r w:rsidRPr="000B3400">
        <w:rPr>
          <w:rFonts w:ascii="Calibri" w:hAnsi="Calibri" w:cs="Calibri"/>
          <w:sz w:val="24"/>
          <w:szCs w:val="24"/>
        </w:rPr>
        <w:t xml:space="preserve">realizuje </w:t>
      </w:r>
      <w:r w:rsidR="00551290" w:rsidRPr="000B3400">
        <w:rPr>
          <w:rFonts w:ascii="Calibri" w:hAnsi="Calibri" w:cs="Calibri"/>
          <w:sz w:val="24"/>
          <w:szCs w:val="24"/>
        </w:rPr>
        <w:t xml:space="preserve">Departament, </w:t>
      </w:r>
      <w:r w:rsidRPr="000B3400">
        <w:rPr>
          <w:rFonts w:ascii="Calibri" w:hAnsi="Calibri" w:cs="Calibri"/>
          <w:sz w:val="24"/>
          <w:szCs w:val="24"/>
        </w:rPr>
        <w:t>natomiast</w:t>
      </w:r>
      <w:r w:rsidR="00551290" w:rsidRPr="000B3400">
        <w:rPr>
          <w:rFonts w:ascii="Calibri" w:hAnsi="Calibri" w:cs="Calibri"/>
          <w:sz w:val="24"/>
          <w:szCs w:val="24"/>
        </w:rPr>
        <w:t xml:space="preserve"> form</w:t>
      </w:r>
      <w:r w:rsidRPr="000B3400">
        <w:rPr>
          <w:rFonts w:ascii="Calibri" w:hAnsi="Calibri" w:cs="Calibri"/>
          <w:sz w:val="24"/>
          <w:szCs w:val="24"/>
        </w:rPr>
        <w:t>y</w:t>
      </w:r>
      <w:r w:rsidR="00551290" w:rsidRPr="000B3400">
        <w:rPr>
          <w:rFonts w:ascii="Calibri" w:hAnsi="Calibri" w:cs="Calibri"/>
          <w:sz w:val="24"/>
          <w:szCs w:val="24"/>
        </w:rPr>
        <w:t xml:space="preserve"> wsparcia </w:t>
      </w:r>
      <w:r w:rsidR="001917F5" w:rsidRPr="000B3400">
        <w:rPr>
          <w:rFonts w:ascii="Calibri" w:hAnsi="Calibri" w:cs="Calibri"/>
          <w:sz w:val="24"/>
          <w:szCs w:val="24"/>
        </w:rPr>
        <w:t xml:space="preserve">Nauczycieli </w:t>
      </w:r>
      <w:r w:rsidR="003D4329">
        <w:rPr>
          <w:rFonts w:ascii="Calibri" w:hAnsi="Calibri" w:cs="Calibri"/>
          <w:sz w:val="24"/>
          <w:szCs w:val="24"/>
        </w:rPr>
        <w:t>–</w:t>
      </w:r>
      <w:r w:rsidR="00C8024C">
        <w:rPr>
          <w:rFonts w:ascii="Calibri" w:hAnsi="Calibri" w:cs="Calibri"/>
          <w:sz w:val="24"/>
          <w:szCs w:val="24"/>
        </w:rPr>
        <w:t xml:space="preserve"> </w:t>
      </w:r>
      <w:r w:rsidR="001917F5" w:rsidRPr="000B3400">
        <w:rPr>
          <w:rFonts w:ascii="Calibri" w:hAnsi="Calibri" w:cs="Calibri"/>
          <w:sz w:val="24"/>
          <w:szCs w:val="24"/>
        </w:rPr>
        <w:t>PCEN</w:t>
      </w:r>
      <w:r w:rsidR="00C65818">
        <w:rPr>
          <w:rFonts w:ascii="Calibri" w:hAnsi="Calibri" w:cs="Calibri"/>
          <w:sz w:val="24"/>
          <w:szCs w:val="24"/>
        </w:rPr>
        <w:t xml:space="preserve">. </w:t>
      </w:r>
    </w:p>
    <w:p w14:paraId="18BB11AE" w14:textId="69731D08" w:rsidR="00C65818" w:rsidRPr="00733B21" w:rsidRDefault="00F97253" w:rsidP="000B3400">
      <w:pPr>
        <w:pStyle w:val="Akapitzlist"/>
        <w:numPr>
          <w:ilvl w:val="0"/>
          <w:numId w:val="16"/>
        </w:numPr>
        <w:ind w:left="426" w:hanging="426"/>
        <w:rPr>
          <w:rFonts w:ascii="Calibri" w:hAnsi="Calibri" w:cs="Calibri"/>
          <w:sz w:val="24"/>
          <w:szCs w:val="24"/>
        </w:rPr>
      </w:pPr>
      <w:r w:rsidRPr="00733B21">
        <w:rPr>
          <w:rFonts w:ascii="Calibri" w:hAnsi="Calibri" w:cs="Calibri"/>
          <w:sz w:val="24"/>
          <w:szCs w:val="24"/>
        </w:rPr>
        <w:t xml:space="preserve">Szczegółowe zasady </w:t>
      </w:r>
      <w:r w:rsidR="00080DED">
        <w:rPr>
          <w:rFonts w:ascii="Calibri" w:hAnsi="Calibri" w:cs="Calibri"/>
          <w:sz w:val="24"/>
          <w:szCs w:val="24"/>
        </w:rPr>
        <w:t>rekrutacji i organizacji</w:t>
      </w:r>
      <w:r w:rsidRPr="00733B21">
        <w:rPr>
          <w:rFonts w:ascii="Calibri" w:hAnsi="Calibri" w:cs="Calibri"/>
          <w:sz w:val="24"/>
          <w:szCs w:val="24"/>
        </w:rPr>
        <w:t xml:space="preserve"> form wsparcia dla Nauczycieli określa PCEN</w:t>
      </w:r>
      <w:r w:rsidR="00D61BFE">
        <w:rPr>
          <w:rFonts w:ascii="Calibri" w:hAnsi="Calibri" w:cs="Calibri"/>
          <w:sz w:val="24"/>
          <w:szCs w:val="24"/>
        </w:rPr>
        <w:t xml:space="preserve"> w regulaminach, </w:t>
      </w:r>
      <w:r w:rsidR="00D61BFE" w:rsidRPr="00D61BFE">
        <w:rPr>
          <w:rFonts w:ascii="Calibri" w:hAnsi="Calibri" w:cs="Calibri"/>
          <w:sz w:val="24"/>
          <w:szCs w:val="24"/>
        </w:rPr>
        <w:t>będących załącznikami do Zasad.</w:t>
      </w:r>
    </w:p>
    <w:p w14:paraId="2EE62CA4" w14:textId="30F203A6" w:rsidR="00CD287E" w:rsidRPr="00733B21" w:rsidRDefault="00733B21" w:rsidP="00323DA2">
      <w:pPr>
        <w:pStyle w:val="Akapitzlist"/>
        <w:numPr>
          <w:ilvl w:val="0"/>
          <w:numId w:val="16"/>
        </w:numPr>
        <w:spacing w:before="240"/>
        <w:ind w:left="426" w:hanging="426"/>
        <w:rPr>
          <w:rFonts w:ascii="Calibri" w:hAnsi="Calibri" w:cs="Calibri"/>
          <w:sz w:val="24"/>
          <w:szCs w:val="24"/>
        </w:rPr>
      </w:pPr>
      <w:r w:rsidRPr="00733B21">
        <w:rPr>
          <w:rFonts w:ascii="Calibri" w:hAnsi="Calibri" w:cs="Calibri"/>
          <w:sz w:val="24"/>
          <w:szCs w:val="24"/>
        </w:rPr>
        <w:t>Szczegółowe zasady rekrutacji i organizacji form wsparcia dla Uczniów</w:t>
      </w:r>
      <w:bookmarkStart w:id="3" w:name="_GoBack"/>
      <w:bookmarkEnd w:id="3"/>
      <w:r w:rsidR="00D61BFE">
        <w:rPr>
          <w:rFonts w:ascii="Calibri" w:hAnsi="Calibri" w:cs="Calibri"/>
          <w:sz w:val="24"/>
          <w:szCs w:val="24"/>
        </w:rPr>
        <w:t xml:space="preserve"> określa Departament</w:t>
      </w:r>
      <w:r w:rsidRPr="00733B21">
        <w:rPr>
          <w:rFonts w:ascii="Calibri" w:hAnsi="Calibri" w:cs="Calibri"/>
          <w:sz w:val="24"/>
          <w:szCs w:val="24"/>
        </w:rPr>
        <w:t xml:space="preserve"> w regulaminach, będących załącznikami do Zasad.</w:t>
      </w:r>
    </w:p>
    <w:p w14:paraId="5A682A0D" w14:textId="2FDF7964" w:rsidR="002D61D8" w:rsidRPr="000B3400" w:rsidRDefault="0044480D" w:rsidP="00323DA2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733B21">
        <w:rPr>
          <w:rFonts w:ascii="Calibri" w:hAnsi="Calibri" w:cs="Calibri"/>
          <w:b/>
          <w:sz w:val="24"/>
          <w:szCs w:val="24"/>
        </w:rPr>
        <w:t xml:space="preserve">§ </w:t>
      </w:r>
      <w:r w:rsidR="00AA59BE" w:rsidRPr="00733B21">
        <w:rPr>
          <w:rFonts w:ascii="Calibri" w:hAnsi="Calibri" w:cs="Calibri"/>
          <w:b/>
          <w:sz w:val="24"/>
          <w:szCs w:val="24"/>
        </w:rPr>
        <w:t>3</w:t>
      </w:r>
      <w:r w:rsidRPr="00733B21">
        <w:rPr>
          <w:rFonts w:ascii="Calibri" w:hAnsi="Calibri" w:cs="Calibri"/>
          <w:b/>
          <w:sz w:val="24"/>
          <w:szCs w:val="24"/>
        </w:rPr>
        <w:t xml:space="preserve"> </w:t>
      </w:r>
      <w:r w:rsidR="002123F1" w:rsidRPr="00733B21">
        <w:rPr>
          <w:rFonts w:ascii="Calibri" w:hAnsi="Calibri" w:cs="Calibri"/>
          <w:b/>
          <w:sz w:val="24"/>
          <w:szCs w:val="24"/>
        </w:rPr>
        <w:t xml:space="preserve">Ogólne </w:t>
      </w:r>
      <w:r w:rsidR="00CD287E" w:rsidRPr="00733B21">
        <w:rPr>
          <w:rFonts w:ascii="Calibri" w:hAnsi="Calibri" w:cs="Calibri"/>
          <w:b/>
          <w:sz w:val="24"/>
          <w:szCs w:val="24"/>
        </w:rPr>
        <w:t>zasady</w:t>
      </w:r>
      <w:r w:rsidRPr="00733B21">
        <w:rPr>
          <w:rFonts w:ascii="Calibri" w:hAnsi="Calibri" w:cs="Calibri"/>
          <w:b/>
          <w:sz w:val="24"/>
          <w:szCs w:val="24"/>
        </w:rPr>
        <w:t xml:space="preserve"> udziału w</w:t>
      </w:r>
      <w:r w:rsidRPr="000B3400">
        <w:rPr>
          <w:rFonts w:ascii="Calibri" w:hAnsi="Calibri" w:cs="Calibri"/>
          <w:b/>
          <w:sz w:val="24"/>
          <w:szCs w:val="24"/>
        </w:rPr>
        <w:t xml:space="preserve"> Projekcie</w:t>
      </w:r>
    </w:p>
    <w:p w14:paraId="28427639" w14:textId="72DF035A" w:rsidR="00C71D4E" w:rsidRPr="000B3400" w:rsidRDefault="00C71D4E" w:rsidP="00323DA2">
      <w:pPr>
        <w:pStyle w:val="Akapitzlist"/>
        <w:numPr>
          <w:ilvl w:val="0"/>
          <w:numId w:val="48"/>
        </w:numPr>
        <w:spacing w:before="240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Do Projektu może przystąpić </w:t>
      </w:r>
      <w:r w:rsidR="003B321A" w:rsidRPr="000B3400">
        <w:rPr>
          <w:rFonts w:ascii="Calibri" w:hAnsi="Calibri" w:cs="Calibri"/>
          <w:sz w:val="24"/>
          <w:szCs w:val="24"/>
        </w:rPr>
        <w:t xml:space="preserve">Uczeń </w:t>
      </w:r>
      <w:r w:rsidR="003D4329">
        <w:rPr>
          <w:rFonts w:ascii="Calibri" w:hAnsi="Calibri" w:cs="Calibri"/>
          <w:sz w:val="24"/>
          <w:szCs w:val="24"/>
        </w:rPr>
        <w:t>lub</w:t>
      </w:r>
      <w:r w:rsidR="003B321A" w:rsidRPr="000B3400">
        <w:rPr>
          <w:rFonts w:ascii="Calibri" w:hAnsi="Calibri" w:cs="Calibri"/>
          <w:sz w:val="24"/>
          <w:szCs w:val="24"/>
        </w:rPr>
        <w:t xml:space="preserve"> </w:t>
      </w:r>
      <w:r w:rsidRPr="000B3400">
        <w:rPr>
          <w:rFonts w:ascii="Calibri" w:hAnsi="Calibri" w:cs="Calibri"/>
          <w:sz w:val="24"/>
          <w:szCs w:val="24"/>
        </w:rPr>
        <w:t>Nauczyciel</w:t>
      </w:r>
      <w:r w:rsidR="002F4201" w:rsidRPr="000B3400">
        <w:rPr>
          <w:rFonts w:ascii="Calibri" w:hAnsi="Calibri" w:cs="Calibri"/>
          <w:sz w:val="24"/>
          <w:szCs w:val="24"/>
        </w:rPr>
        <w:t>.</w:t>
      </w:r>
    </w:p>
    <w:p w14:paraId="008DC80A" w14:textId="7AD0911B" w:rsidR="00CF29C6" w:rsidRPr="000B3400" w:rsidRDefault="00CF29C6" w:rsidP="000B3400">
      <w:pPr>
        <w:pStyle w:val="Akapitzlist"/>
        <w:numPr>
          <w:ilvl w:val="0"/>
          <w:numId w:val="48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Każdy Uczestnik może skorzystać z co najmniej jednej formy wsparcia.</w:t>
      </w:r>
    </w:p>
    <w:p w14:paraId="187D6E6A" w14:textId="468802A0" w:rsidR="00C71D4E" w:rsidRPr="00114357" w:rsidRDefault="00C71D4E" w:rsidP="000B3400">
      <w:pPr>
        <w:pStyle w:val="Bezodstpw"/>
        <w:numPr>
          <w:ilvl w:val="0"/>
          <w:numId w:val="48"/>
        </w:numPr>
        <w:spacing w:line="276" w:lineRule="auto"/>
        <w:ind w:left="426" w:hanging="426"/>
        <w:rPr>
          <w:rFonts w:eastAsiaTheme="minorHAnsi" w:cs="Calibri"/>
          <w:sz w:val="24"/>
          <w:szCs w:val="24"/>
        </w:rPr>
      </w:pPr>
      <w:r w:rsidRPr="000B3400">
        <w:rPr>
          <w:rFonts w:eastAsiaTheme="minorHAnsi" w:cs="Calibri"/>
          <w:sz w:val="24"/>
          <w:szCs w:val="24"/>
        </w:rPr>
        <w:t xml:space="preserve">Uczestnik ma </w:t>
      </w:r>
      <w:r w:rsidRPr="00114357">
        <w:rPr>
          <w:rFonts w:eastAsiaTheme="minorHAnsi" w:cs="Calibri"/>
          <w:sz w:val="24"/>
          <w:szCs w:val="24"/>
        </w:rPr>
        <w:t>prawo do:</w:t>
      </w:r>
    </w:p>
    <w:p w14:paraId="1F01A4CA" w14:textId="77777777" w:rsidR="00C71D4E" w:rsidRPr="00114357" w:rsidRDefault="00C71D4E" w:rsidP="000B3400">
      <w:pPr>
        <w:pStyle w:val="Bezodstpw"/>
        <w:numPr>
          <w:ilvl w:val="0"/>
          <w:numId w:val="49"/>
        </w:numPr>
        <w:spacing w:line="276" w:lineRule="auto"/>
        <w:ind w:left="851"/>
        <w:rPr>
          <w:rFonts w:eastAsiaTheme="minorHAnsi" w:cs="Calibri"/>
          <w:sz w:val="24"/>
          <w:szCs w:val="24"/>
        </w:rPr>
      </w:pPr>
      <w:r w:rsidRPr="00114357">
        <w:rPr>
          <w:rFonts w:eastAsiaTheme="minorHAnsi" w:cs="Calibri"/>
          <w:sz w:val="24"/>
          <w:szCs w:val="24"/>
        </w:rPr>
        <w:t>nieodpłatnego udziału w wybranych formach wsparcia;</w:t>
      </w:r>
    </w:p>
    <w:p w14:paraId="1AF18AA4" w14:textId="70868A28" w:rsidR="00C71D4E" w:rsidRPr="00114357" w:rsidRDefault="00C71D4E" w:rsidP="000B3400">
      <w:pPr>
        <w:pStyle w:val="Bezodstpw"/>
        <w:numPr>
          <w:ilvl w:val="0"/>
          <w:numId w:val="49"/>
        </w:numPr>
        <w:spacing w:line="276" w:lineRule="auto"/>
        <w:ind w:left="851"/>
        <w:rPr>
          <w:rFonts w:eastAsiaTheme="minorHAnsi" w:cs="Calibri"/>
          <w:sz w:val="24"/>
          <w:szCs w:val="24"/>
        </w:rPr>
      </w:pPr>
      <w:r w:rsidRPr="00114357">
        <w:rPr>
          <w:rFonts w:eastAsiaTheme="minorHAnsi" w:cs="Calibri"/>
          <w:sz w:val="24"/>
          <w:szCs w:val="24"/>
        </w:rPr>
        <w:t>rezygnacji z udziału w Projekcie</w:t>
      </w:r>
      <w:r w:rsidR="00E05A80" w:rsidRPr="00114357">
        <w:rPr>
          <w:rFonts w:eastAsiaTheme="minorHAnsi" w:cs="Calibri"/>
          <w:sz w:val="24"/>
          <w:szCs w:val="24"/>
        </w:rPr>
        <w:t>, przy czym r</w:t>
      </w:r>
      <w:r w:rsidRPr="00114357">
        <w:rPr>
          <w:rFonts w:eastAsiaTheme="minorHAnsi" w:cs="Calibri"/>
          <w:sz w:val="24"/>
          <w:szCs w:val="24"/>
        </w:rPr>
        <w:t xml:space="preserve">ezygnacja następuje poprzez </w:t>
      </w:r>
      <w:r w:rsidR="00E14C6B" w:rsidRPr="00114357">
        <w:rPr>
          <w:rFonts w:eastAsiaTheme="minorHAnsi" w:cs="Calibri"/>
          <w:sz w:val="24"/>
          <w:szCs w:val="24"/>
        </w:rPr>
        <w:t xml:space="preserve">poinformowanie </w:t>
      </w:r>
      <w:r w:rsidRPr="00114357">
        <w:rPr>
          <w:rFonts w:eastAsiaTheme="minorHAnsi" w:cs="Calibri"/>
          <w:sz w:val="24"/>
          <w:szCs w:val="24"/>
        </w:rPr>
        <w:t>Organizatora przed planowanym udziałem w wybranej formie wsparcia.</w:t>
      </w:r>
    </w:p>
    <w:p w14:paraId="154518CA" w14:textId="65B81575" w:rsidR="00B033D3" w:rsidRPr="00114357" w:rsidRDefault="00B033D3" w:rsidP="000B3400">
      <w:pPr>
        <w:pStyle w:val="Bezodstpw"/>
        <w:numPr>
          <w:ilvl w:val="0"/>
          <w:numId w:val="48"/>
        </w:numPr>
        <w:spacing w:line="276" w:lineRule="auto"/>
        <w:ind w:left="426" w:hanging="426"/>
        <w:rPr>
          <w:rFonts w:eastAsiaTheme="minorHAnsi" w:cs="Calibri"/>
          <w:sz w:val="24"/>
          <w:szCs w:val="24"/>
        </w:rPr>
      </w:pPr>
      <w:r w:rsidRPr="00114357">
        <w:rPr>
          <w:rFonts w:eastAsiaTheme="minorHAnsi" w:cs="Calibri"/>
          <w:sz w:val="24"/>
          <w:szCs w:val="24"/>
        </w:rPr>
        <w:t>Uczestnik jest zobowiązany do:</w:t>
      </w:r>
    </w:p>
    <w:p w14:paraId="16D4B954" w14:textId="2953F58D" w:rsidR="00B033D3" w:rsidRPr="00114357" w:rsidRDefault="00B033D3" w:rsidP="000B3400">
      <w:pPr>
        <w:pStyle w:val="Bezodstpw"/>
        <w:numPr>
          <w:ilvl w:val="1"/>
          <w:numId w:val="57"/>
        </w:numPr>
        <w:spacing w:line="276" w:lineRule="auto"/>
        <w:ind w:left="851"/>
        <w:rPr>
          <w:rFonts w:eastAsiaTheme="minorHAnsi" w:cs="Calibri"/>
          <w:sz w:val="24"/>
          <w:szCs w:val="24"/>
        </w:rPr>
      </w:pPr>
      <w:r w:rsidRPr="00114357">
        <w:rPr>
          <w:rFonts w:eastAsiaTheme="minorHAnsi" w:cs="Calibri"/>
          <w:sz w:val="24"/>
          <w:szCs w:val="24"/>
        </w:rPr>
        <w:lastRenderedPageBreak/>
        <w:t>przestrzegania Zasad</w:t>
      </w:r>
      <w:r w:rsidR="00C8024C" w:rsidRPr="00114357">
        <w:rPr>
          <w:rFonts w:eastAsiaTheme="minorHAnsi" w:cs="Calibri"/>
          <w:sz w:val="24"/>
          <w:szCs w:val="24"/>
        </w:rPr>
        <w:t>,</w:t>
      </w:r>
    </w:p>
    <w:p w14:paraId="369E9341" w14:textId="21913AC6" w:rsidR="00B033D3" w:rsidRPr="00114357" w:rsidRDefault="00B033D3" w:rsidP="000B3400">
      <w:pPr>
        <w:pStyle w:val="Bezodstpw"/>
        <w:numPr>
          <w:ilvl w:val="1"/>
          <w:numId w:val="57"/>
        </w:numPr>
        <w:ind w:left="851"/>
        <w:rPr>
          <w:rFonts w:eastAsiaTheme="minorHAnsi" w:cs="Calibri"/>
          <w:sz w:val="24"/>
          <w:szCs w:val="24"/>
        </w:rPr>
      </w:pPr>
      <w:r w:rsidRPr="00114357">
        <w:rPr>
          <w:rFonts w:eastAsiaTheme="minorHAnsi" w:cs="Calibri"/>
          <w:sz w:val="24"/>
          <w:szCs w:val="24"/>
        </w:rPr>
        <w:t>informowania o zmianach danych Uczestnika (</w:t>
      </w:r>
      <w:r w:rsidR="003C5D2F">
        <w:rPr>
          <w:rFonts w:eastAsiaTheme="minorHAnsi" w:cs="Calibri"/>
          <w:sz w:val="24"/>
          <w:szCs w:val="24"/>
        </w:rPr>
        <w:t>w szczególności</w:t>
      </w:r>
      <w:r w:rsidRPr="00114357">
        <w:rPr>
          <w:rFonts w:eastAsiaTheme="minorHAnsi" w:cs="Calibri"/>
          <w:sz w:val="24"/>
          <w:szCs w:val="24"/>
        </w:rPr>
        <w:t xml:space="preserve"> dotyczących zmiany nazwiska, adresu korespondencyjnego, danych kontaktowych)</w:t>
      </w:r>
      <w:r w:rsidR="00C8024C" w:rsidRPr="00114357">
        <w:rPr>
          <w:rFonts w:eastAsiaTheme="minorHAnsi" w:cs="Calibri"/>
          <w:sz w:val="24"/>
          <w:szCs w:val="24"/>
        </w:rPr>
        <w:t>,</w:t>
      </w:r>
    </w:p>
    <w:p w14:paraId="1E9C5DE4" w14:textId="2E8E54CF" w:rsidR="00284ADF" w:rsidRPr="00114357" w:rsidRDefault="00C8024C" w:rsidP="000B3400">
      <w:pPr>
        <w:pStyle w:val="Bezodstpw"/>
        <w:numPr>
          <w:ilvl w:val="1"/>
          <w:numId w:val="57"/>
        </w:numPr>
        <w:ind w:left="851"/>
        <w:rPr>
          <w:rFonts w:eastAsiaTheme="minorHAnsi" w:cs="Calibri"/>
          <w:sz w:val="24"/>
          <w:szCs w:val="24"/>
        </w:rPr>
      </w:pPr>
      <w:r w:rsidRPr="00114357">
        <w:rPr>
          <w:rFonts w:eastAsiaTheme="minorHAnsi" w:cs="Calibri"/>
          <w:sz w:val="24"/>
          <w:szCs w:val="24"/>
        </w:rPr>
        <w:t>udziału w monitorowaniu</w:t>
      </w:r>
      <w:r w:rsidR="00B13D5F" w:rsidRPr="00114357">
        <w:rPr>
          <w:rFonts w:eastAsiaTheme="minorHAnsi" w:cs="Calibri"/>
          <w:sz w:val="24"/>
          <w:szCs w:val="24"/>
        </w:rPr>
        <w:t xml:space="preserve"> i</w:t>
      </w:r>
      <w:r w:rsidR="00B033D3" w:rsidRPr="00114357">
        <w:rPr>
          <w:rFonts w:eastAsiaTheme="minorHAnsi" w:cs="Calibri"/>
          <w:sz w:val="24"/>
          <w:szCs w:val="24"/>
        </w:rPr>
        <w:t xml:space="preserve"> ewaluacji prowadzonych w związku z realizacją Projektu.</w:t>
      </w:r>
    </w:p>
    <w:p w14:paraId="2A7B1D04" w14:textId="113A2E5C" w:rsidR="00326D98" w:rsidRPr="001F6738" w:rsidRDefault="00326D98" w:rsidP="000B3400">
      <w:pPr>
        <w:pStyle w:val="Akapitzlist"/>
        <w:numPr>
          <w:ilvl w:val="0"/>
          <w:numId w:val="48"/>
        </w:numPr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114357">
        <w:rPr>
          <w:rFonts w:ascii="Calibri" w:hAnsi="Calibri" w:cs="Calibri"/>
          <w:sz w:val="24"/>
          <w:szCs w:val="24"/>
        </w:rPr>
        <w:t>Za ukończenie udziału w Projekcie uznaje się datę zakończenia ostatniego wsparcia</w:t>
      </w:r>
      <w:r w:rsidR="0071236C" w:rsidRPr="00114357">
        <w:rPr>
          <w:rFonts w:ascii="Calibri" w:hAnsi="Calibri" w:cs="Calibri"/>
          <w:sz w:val="24"/>
          <w:szCs w:val="24"/>
        </w:rPr>
        <w:t>,</w:t>
      </w:r>
      <w:r w:rsidRPr="00114357">
        <w:rPr>
          <w:rFonts w:ascii="Calibri" w:hAnsi="Calibri" w:cs="Calibri"/>
          <w:sz w:val="24"/>
          <w:szCs w:val="24"/>
        </w:rPr>
        <w:t xml:space="preserve"> w którym </w:t>
      </w:r>
      <w:r w:rsidRPr="001F6738">
        <w:rPr>
          <w:rFonts w:ascii="Calibri" w:hAnsi="Calibri" w:cs="Calibri"/>
          <w:sz w:val="24"/>
          <w:szCs w:val="24"/>
        </w:rPr>
        <w:t xml:space="preserve">Uczestnik brał udział. </w:t>
      </w:r>
    </w:p>
    <w:p w14:paraId="37A65B8A" w14:textId="2FCFE493" w:rsidR="0084672C" w:rsidRPr="00733B21" w:rsidRDefault="00416DA5" w:rsidP="00733B21">
      <w:pPr>
        <w:pStyle w:val="Bezodstpw"/>
        <w:numPr>
          <w:ilvl w:val="0"/>
          <w:numId w:val="48"/>
        </w:numPr>
        <w:ind w:left="426" w:hanging="426"/>
        <w:rPr>
          <w:rFonts w:eastAsiaTheme="minorHAnsi" w:cs="Calibri"/>
          <w:sz w:val="24"/>
          <w:szCs w:val="24"/>
        </w:rPr>
      </w:pPr>
      <w:r w:rsidRPr="001F6738">
        <w:rPr>
          <w:rFonts w:eastAsiaTheme="minorHAnsi" w:cs="Calibri"/>
          <w:sz w:val="24"/>
          <w:szCs w:val="24"/>
        </w:rPr>
        <w:t xml:space="preserve">Organizator zastrzega sobie prawo do skreślenia Uczestnika z listy Uczestników Projektu w ramach określonej formy wsparcia w przypadku nieprzestrzegania </w:t>
      </w:r>
      <w:r w:rsidR="003D4329" w:rsidRPr="001F6738">
        <w:rPr>
          <w:rFonts w:eastAsiaTheme="minorHAnsi" w:cs="Calibri"/>
          <w:sz w:val="24"/>
          <w:szCs w:val="24"/>
        </w:rPr>
        <w:t xml:space="preserve">stosownych </w:t>
      </w:r>
      <w:r w:rsidRPr="001F6738">
        <w:rPr>
          <w:rFonts w:eastAsiaTheme="minorHAnsi" w:cs="Calibri"/>
          <w:sz w:val="24"/>
          <w:szCs w:val="24"/>
        </w:rPr>
        <w:t>regulaminów, o których mowa w</w:t>
      </w:r>
      <w:r w:rsidR="001F6738" w:rsidRPr="001F6738">
        <w:rPr>
          <w:rFonts w:eastAsiaTheme="minorHAnsi" w:cs="Calibri"/>
          <w:sz w:val="24"/>
          <w:szCs w:val="24"/>
        </w:rPr>
        <w:t xml:space="preserve"> § 2</w:t>
      </w:r>
      <w:r w:rsidRPr="001F6738">
        <w:rPr>
          <w:rFonts w:eastAsiaTheme="minorHAnsi" w:cs="Calibri"/>
          <w:sz w:val="24"/>
          <w:szCs w:val="24"/>
        </w:rPr>
        <w:t xml:space="preserve"> ust. </w:t>
      </w:r>
      <w:r w:rsidR="001F6738" w:rsidRPr="001F6738">
        <w:rPr>
          <w:rFonts w:eastAsiaTheme="minorHAnsi" w:cs="Calibri"/>
          <w:sz w:val="24"/>
          <w:szCs w:val="24"/>
        </w:rPr>
        <w:t>7</w:t>
      </w:r>
      <w:r w:rsidR="00F60BDB">
        <w:rPr>
          <w:rFonts w:eastAsiaTheme="minorHAnsi" w:cs="Calibri"/>
          <w:sz w:val="24"/>
          <w:szCs w:val="24"/>
        </w:rPr>
        <w:t xml:space="preserve"> i 8</w:t>
      </w:r>
      <w:r w:rsidRPr="001F6738">
        <w:rPr>
          <w:rFonts w:eastAsiaTheme="minorHAnsi" w:cs="Calibri"/>
          <w:sz w:val="24"/>
          <w:szCs w:val="24"/>
        </w:rPr>
        <w:t>.</w:t>
      </w:r>
      <w:r w:rsidR="00C65818" w:rsidRPr="001F6738">
        <w:rPr>
          <w:rFonts w:eastAsiaTheme="minorHAnsi" w:cs="Calibri"/>
          <w:sz w:val="24"/>
          <w:szCs w:val="24"/>
        </w:rPr>
        <w:t xml:space="preserve"> </w:t>
      </w:r>
    </w:p>
    <w:p w14:paraId="48DD7F31" w14:textId="5DE077A6" w:rsidR="00782486" w:rsidRPr="000B3400" w:rsidRDefault="00782486" w:rsidP="00782486">
      <w:pPr>
        <w:pStyle w:val="Nagwek2"/>
        <w:spacing w:before="240" w:after="240" w:line="276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bookmarkStart w:id="4" w:name="_Hlk163215677"/>
      <w:r w:rsidRPr="000B3400">
        <w:rPr>
          <w:rFonts w:ascii="Calibri" w:hAnsi="Calibri" w:cs="Calibri"/>
          <w:b/>
          <w:color w:val="auto"/>
          <w:sz w:val="24"/>
          <w:szCs w:val="24"/>
        </w:rPr>
        <w:t xml:space="preserve">§ </w:t>
      </w:r>
      <w:bookmarkEnd w:id="4"/>
      <w:r w:rsidR="00BE5432">
        <w:rPr>
          <w:rFonts w:ascii="Calibri" w:hAnsi="Calibri" w:cs="Calibri"/>
          <w:b/>
          <w:color w:val="auto"/>
          <w:sz w:val="24"/>
          <w:szCs w:val="24"/>
        </w:rPr>
        <w:t>4</w:t>
      </w:r>
      <w:r w:rsidRPr="000B3400">
        <w:rPr>
          <w:rFonts w:ascii="Calibri" w:hAnsi="Calibri" w:cs="Calibri"/>
          <w:b/>
          <w:color w:val="auto"/>
          <w:sz w:val="24"/>
          <w:szCs w:val="24"/>
        </w:rPr>
        <w:t xml:space="preserve"> Postanowienia końcowe</w:t>
      </w:r>
    </w:p>
    <w:p w14:paraId="74655443" w14:textId="67DE2AB6" w:rsidR="00782486" w:rsidRPr="000B3400" w:rsidRDefault="009A1788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Departament</w:t>
      </w:r>
      <w:r w:rsidR="00782486" w:rsidRPr="000B3400">
        <w:rPr>
          <w:rFonts w:ascii="Calibri" w:hAnsi="Calibri" w:cs="Calibri"/>
          <w:sz w:val="24"/>
          <w:szCs w:val="24"/>
        </w:rPr>
        <w:t xml:space="preserve"> zastrzega sobie prawo do zmian </w:t>
      </w:r>
      <w:r w:rsidR="00A300AC" w:rsidRPr="000B3400">
        <w:rPr>
          <w:rFonts w:ascii="Calibri" w:hAnsi="Calibri" w:cs="Calibri"/>
          <w:sz w:val="24"/>
          <w:szCs w:val="24"/>
        </w:rPr>
        <w:t>Zasad</w:t>
      </w:r>
      <w:r w:rsidR="00782486" w:rsidRPr="000B3400">
        <w:rPr>
          <w:rFonts w:ascii="Calibri" w:hAnsi="Calibri" w:cs="Calibri"/>
          <w:sz w:val="24"/>
          <w:szCs w:val="24"/>
        </w:rPr>
        <w:t xml:space="preserve"> wynikających w szczególności ze zmian przepisów prawa i uregulowań i wytycznych </w:t>
      </w:r>
      <w:r w:rsidR="009033E3">
        <w:rPr>
          <w:rFonts w:ascii="Calibri" w:hAnsi="Calibri" w:cs="Calibri"/>
          <w:sz w:val="24"/>
          <w:szCs w:val="24"/>
        </w:rPr>
        <w:t>związanych</w:t>
      </w:r>
      <w:r w:rsidR="00782486" w:rsidRPr="000B3400">
        <w:rPr>
          <w:rFonts w:ascii="Calibri" w:hAnsi="Calibri" w:cs="Calibri"/>
          <w:sz w:val="24"/>
          <w:szCs w:val="24"/>
        </w:rPr>
        <w:t xml:space="preserve"> z </w:t>
      </w:r>
      <w:r w:rsidR="004A5FAF" w:rsidRPr="000B3400">
        <w:rPr>
          <w:rFonts w:ascii="Calibri" w:hAnsi="Calibri" w:cs="Calibri"/>
          <w:sz w:val="24"/>
          <w:szCs w:val="24"/>
        </w:rPr>
        <w:t>FEP 2021-2027</w:t>
      </w:r>
      <w:r w:rsidR="00782486" w:rsidRPr="000B3400">
        <w:rPr>
          <w:rFonts w:ascii="Calibri" w:hAnsi="Calibri" w:cs="Calibri"/>
          <w:sz w:val="24"/>
          <w:szCs w:val="24"/>
        </w:rPr>
        <w:t>.</w:t>
      </w:r>
    </w:p>
    <w:p w14:paraId="6E5E89E5" w14:textId="689A2420" w:rsidR="00782486" w:rsidRPr="00482E12" w:rsidRDefault="00782486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82E12">
        <w:rPr>
          <w:rFonts w:ascii="Calibri" w:hAnsi="Calibri" w:cs="Calibri"/>
          <w:sz w:val="24"/>
          <w:szCs w:val="24"/>
        </w:rPr>
        <w:t xml:space="preserve">O wszelkich zmianach </w:t>
      </w:r>
      <w:r w:rsidR="005240A1" w:rsidRPr="00482E12">
        <w:rPr>
          <w:rFonts w:ascii="Calibri" w:hAnsi="Calibri" w:cs="Calibri"/>
          <w:sz w:val="24"/>
          <w:szCs w:val="24"/>
        </w:rPr>
        <w:t>Z</w:t>
      </w:r>
      <w:r w:rsidRPr="00482E12">
        <w:rPr>
          <w:rFonts w:ascii="Calibri" w:hAnsi="Calibri" w:cs="Calibri"/>
          <w:sz w:val="24"/>
          <w:szCs w:val="24"/>
        </w:rPr>
        <w:t xml:space="preserve">asad </w:t>
      </w:r>
      <w:r w:rsidR="00080DED">
        <w:rPr>
          <w:rFonts w:ascii="Calibri" w:hAnsi="Calibri" w:cs="Calibri"/>
          <w:sz w:val="24"/>
          <w:szCs w:val="24"/>
        </w:rPr>
        <w:t>Departament</w:t>
      </w:r>
      <w:r w:rsidR="00BD39FF" w:rsidRPr="00482E12">
        <w:rPr>
          <w:rFonts w:ascii="Calibri" w:hAnsi="Calibri" w:cs="Calibri"/>
          <w:sz w:val="24"/>
          <w:szCs w:val="24"/>
        </w:rPr>
        <w:t xml:space="preserve"> </w:t>
      </w:r>
      <w:r w:rsidRPr="00482E12">
        <w:rPr>
          <w:rFonts w:ascii="Calibri" w:hAnsi="Calibri" w:cs="Calibri"/>
          <w:sz w:val="24"/>
          <w:szCs w:val="24"/>
        </w:rPr>
        <w:t>poinformuj</w:t>
      </w:r>
      <w:r w:rsidR="006605F7" w:rsidRPr="00482E12">
        <w:rPr>
          <w:rFonts w:ascii="Calibri" w:hAnsi="Calibri" w:cs="Calibri"/>
          <w:sz w:val="24"/>
          <w:szCs w:val="24"/>
        </w:rPr>
        <w:t>e</w:t>
      </w:r>
      <w:r w:rsidRPr="00482E12">
        <w:rPr>
          <w:rFonts w:ascii="Calibri" w:hAnsi="Calibri" w:cs="Calibri"/>
          <w:sz w:val="24"/>
          <w:szCs w:val="24"/>
        </w:rPr>
        <w:t xml:space="preserve"> Uczestników. </w:t>
      </w:r>
    </w:p>
    <w:p w14:paraId="34834293" w14:textId="511972E4" w:rsidR="0023336C" w:rsidRPr="00482E12" w:rsidRDefault="001F6738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82E12">
        <w:rPr>
          <w:rFonts w:ascii="Calibri" w:hAnsi="Calibri" w:cs="Calibri"/>
          <w:sz w:val="24"/>
          <w:szCs w:val="24"/>
        </w:rPr>
        <w:t>Regulaminy</w:t>
      </w:r>
      <w:r w:rsidR="0023336C" w:rsidRPr="00482E12">
        <w:rPr>
          <w:rFonts w:ascii="Calibri" w:hAnsi="Calibri" w:cs="Calibri"/>
          <w:sz w:val="24"/>
          <w:szCs w:val="24"/>
        </w:rPr>
        <w:t xml:space="preserve">, o których mowa w § </w:t>
      </w:r>
      <w:r w:rsidRPr="00482E12">
        <w:rPr>
          <w:rFonts w:ascii="Calibri" w:hAnsi="Calibri" w:cs="Calibri"/>
          <w:sz w:val="24"/>
          <w:szCs w:val="24"/>
        </w:rPr>
        <w:t>2</w:t>
      </w:r>
      <w:r w:rsidR="0023336C" w:rsidRPr="00482E12">
        <w:rPr>
          <w:rFonts w:ascii="Calibri" w:hAnsi="Calibri" w:cs="Calibri"/>
          <w:sz w:val="24"/>
          <w:szCs w:val="24"/>
        </w:rPr>
        <w:t xml:space="preserve"> </w:t>
      </w:r>
      <w:r w:rsidRPr="00482E12">
        <w:rPr>
          <w:rFonts w:ascii="Calibri" w:hAnsi="Calibri" w:cs="Calibri"/>
          <w:sz w:val="24"/>
          <w:szCs w:val="24"/>
        </w:rPr>
        <w:t>ust</w:t>
      </w:r>
      <w:r w:rsidR="0023336C" w:rsidRPr="00482E12">
        <w:rPr>
          <w:rFonts w:ascii="Calibri" w:hAnsi="Calibri" w:cs="Calibri"/>
          <w:sz w:val="24"/>
          <w:szCs w:val="24"/>
        </w:rPr>
        <w:t xml:space="preserve">. </w:t>
      </w:r>
      <w:r w:rsidR="00733B21" w:rsidRPr="00482E12">
        <w:rPr>
          <w:rFonts w:ascii="Calibri" w:hAnsi="Calibri" w:cs="Calibri"/>
          <w:sz w:val="24"/>
          <w:szCs w:val="24"/>
        </w:rPr>
        <w:t>8</w:t>
      </w:r>
      <w:r w:rsidR="009033E3">
        <w:rPr>
          <w:rFonts w:ascii="Calibri" w:hAnsi="Calibri" w:cs="Calibri"/>
          <w:sz w:val="24"/>
          <w:szCs w:val="24"/>
        </w:rPr>
        <w:t>,</w:t>
      </w:r>
      <w:r w:rsidR="006569DD">
        <w:rPr>
          <w:rFonts w:ascii="Calibri" w:hAnsi="Calibri" w:cs="Calibri"/>
          <w:sz w:val="24"/>
          <w:szCs w:val="24"/>
        </w:rPr>
        <w:t xml:space="preserve"> </w:t>
      </w:r>
      <w:r w:rsidR="007E7353" w:rsidRPr="00482E12">
        <w:rPr>
          <w:rFonts w:ascii="Calibri" w:hAnsi="Calibri" w:cs="Calibri"/>
          <w:sz w:val="24"/>
          <w:szCs w:val="24"/>
        </w:rPr>
        <w:t xml:space="preserve">są </w:t>
      </w:r>
      <w:r w:rsidR="0023336C" w:rsidRPr="00482E12">
        <w:rPr>
          <w:rFonts w:ascii="Calibri" w:hAnsi="Calibri" w:cs="Calibri"/>
          <w:sz w:val="24"/>
          <w:szCs w:val="24"/>
        </w:rPr>
        <w:t>udostępnione na stronie internetowej Departamentu</w:t>
      </w:r>
      <w:r w:rsidR="00D07E72" w:rsidRPr="00482E12">
        <w:rPr>
          <w:rFonts w:ascii="Calibri" w:hAnsi="Calibri" w:cs="Calibri"/>
          <w:sz w:val="24"/>
          <w:szCs w:val="24"/>
        </w:rPr>
        <w:t>: https://des.pomorskie.eu/.</w:t>
      </w:r>
    </w:p>
    <w:p w14:paraId="3BDD0443" w14:textId="77777777" w:rsidR="00782486" w:rsidRPr="000B3400" w:rsidRDefault="00782486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W przypadku powstania sporu na tle realizacji Projektu </w:t>
      </w:r>
      <w:r w:rsidR="005C018B" w:rsidRPr="000B3400">
        <w:rPr>
          <w:rFonts w:ascii="Calibri" w:hAnsi="Calibri" w:cs="Calibri"/>
          <w:sz w:val="24"/>
          <w:szCs w:val="24"/>
        </w:rPr>
        <w:t>Organizator i</w:t>
      </w:r>
      <w:r w:rsidR="006605F7" w:rsidRPr="000B3400">
        <w:rPr>
          <w:rFonts w:ascii="Calibri" w:hAnsi="Calibri" w:cs="Calibri"/>
          <w:sz w:val="24"/>
          <w:szCs w:val="24"/>
        </w:rPr>
        <w:t xml:space="preserve"> Uczestnicy Projektu</w:t>
      </w:r>
      <w:r w:rsidRPr="000B3400">
        <w:rPr>
          <w:rFonts w:ascii="Calibri" w:hAnsi="Calibri" w:cs="Calibri"/>
          <w:sz w:val="24"/>
          <w:szCs w:val="24"/>
        </w:rPr>
        <w:t xml:space="preserve"> będą starali się rozwiązać go polubownie, a w przypadku braku porozumienia właściwym do jego rozstrzygnięcia będzie sąd właściwy według obowiązujących przepisów prawa. </w:t>
      </w:r>
    </w:p>
    <w:p w14:paraId="7FC17980" w14:textId="247D2B80" w:rsidR="00782486" w:rsidRPr="000B3400" w:rsidRDefault="00BD39FF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Departament</w:t>
      </w:r>
      <w:r w:rsidR="00782486" w:rsidRPr="000B3400">
        <w:rPr>
          <w:rFonts w:ascii="Calibri" w:hAnsi="Calibri" w:cs="Calibri"/>
          <w:sz w:val="24"/>
          <w:szCs w:val="24"/>
        </w:rPr>
        <w:t xml:space="preserve"> zastrzega sobie prawo zaprzestania realizacji Projektu </w:t>
      </w:r>
      <w:r w:rsidR="00A93F1F">
        <w:rPr>
          <w:rFonts w:ascii="Calibri" w:hAnsi="Calibri" w:cs="Calibri"/>
          <w:sz w:val="24"/>
          <w:szCs w:val="24"/>
        </w:rPr>
        <w:t xml:space="preserve">lub form wsparcia </w:t>
      </w:r>
      <w:r w:rsidR="00782486" w:rsidRPr="000B3400">
        <w:rPr>
          <w:rFonts w:ascii="Calibri" w:hAnsi="Calibri" w:cs="Calibri"/>
          <w:sz w:val="24"/>
          <w:szCs w:val="24"/>
        </w:rPr>
        <w:t xml:space="preserve">w razie </w:t>
      </w:r>
      <w:r w:rsidR="00342226">
        <w:rPr>
          <w:rFonts w:ascii="Calibri" w:hAnsi="Calibri" w:cs="Calibri"/>
          <w:sz w:val="24"/>
          <w:szCs w:val="24"/>
        </w:rPr>
        <w:t>zmiany decyzji</w:t>
      </w:r>
      <w:r w:rsidR="00782486" w:rsidRPr="000B3400">
        <w:rPr>
          <w:rFonts w:ascii="Calibri" w:hAnsi="Calibri" w:cs="Calibri"/>
          <w:sz w:val="24"/>
          <w:szCs w:val="24"/>
        </w:rPr>
        <w:t xml:space="preserve"> </w:t>
      </w:r>
      <w:r w:rsidR="009033E3">
        <w:rPr>
          <w:rFonts w:ascii="Calibri" w:hAnsi="Calibri" w:cs="Calibri"/>
          <w:sz w:val="24"/>
          <w:szCs w:val="24"/>
        </w:rPr>
        <w:t xml:space="preserve">Instytucji Zarządzającej </w:t>
      </w:r>
      <w:r w:rsidR="00782486" w:rsidRPr="000B3400">
        <w:rPr>
          <w:rFonts w:ascii="Calibri" w:hAnsi="Calibri" w:cs="Calibri"/>
          <w:sz w:val="24"/>
          <w:szCs w:val="24"/>
        </w:rPr>
        <w:t xml:space="preserve">o </w:t>
      </w:r>
      <w:r w:rsidR="00342226">
        <w:rPr>
          <w:rFonts w:ascii="Calibri" w:hAnsi="Calibri" w:cs="Calibri"/>
          <w:sz w:val="24"/>
          <w:szCs w:val="24"/>
        </w:rPr>
        <w:t xml:space="preserve">przyznaniu </w:t>
      </w:r>
      <w:r w:rsidR="00782486" w:rsidRPr="000B3400">
        <w:rPr>
          <w:rFonts w:ascii="Calibri" w:hAnsi="Calibri" w:cs="Calibri"/>
          <w:sz w:val="24"/>
          <w:szCs w:val="24"/>
        </w:rPr>
        <w:t>dofinansowani</w:t>
      </w:r>
      <w:r w:rsidR="00342226">
        <w:rPr>
          <w:rFonts w:ascii="Calibri" w:hAnsi="Calibri" w:cs="Calibri"/>
          <w:sz w:val="24"/>
          <w:szCs w:val="24"/>
        </w:rPr>
        <w:t>a</w:t>
      </w:r>
      <w:r w:rsidR="00782486" w:rsidRPr="000B3400">
        <w:rPr>
          <w:rFonts w:ascii="Calibri" w:hAnsi="Calibri" w:cs="Calibri"/>
          <w:sz w:val="24"/>
          <w:szCs w:val="24"/>
        </w:rPr>
        <w:t xml:space="preserve"> Projektu.</w:t>
      </w:r>
    </w:p>
    <w:p w14:paraId="3C5F2C65" w14:textId="0899CE70" w:rsidR="00782486" w:rsidRPr="000B3400" w:rsidRDefault="00782486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W przypadkach, o których mowa w ust. 1 oraz </w:t>
      </w:r>
      <w:r w:rsidR="005240A1">
        <w:rPr>
          <w:rFonts w:ascii="Calibri" w:hAnsi="Calibri" w:cs="Calibri"/>
          <w:sz w:val="24"/>
          <w:szCs w:val="24"/>
        </w:rPr>
        <w:t>5</w:t>
      </w:r>
      <w:r w:rsidR="00342226">
        <w:rPr>
          <w:rFonts w:ascii="Calibri" w:hAnsi="Calibri" w:cs="Calibri"/>
          <w:sz w:val="24"/>
          <w:szCs w:val="24"/>
        </w:rPr>
        <w:t>,</w:t>
      </w:r>
      <w:r w:rsidRPr="000B3400">
        <w:rPr>
          <w:rFonts w:ascii="Calibri" w:hAnsi="Calibri" w:cs="Calibri"/>
          <w:sz w:val="24"/>
          <w:szCs w:val="24"/>
        </w:rPr>
        <w:t xml:space="preserve"> </w:t>
      </w:r>
      <w:r w:rsidR="004A5FAF" w:rsidRPr="000B3400">
        <w:rPr>
          <w:rFonts w:ascii="Calibri" w:hAnsi="Calibri" w:cs="Calibri"/>
          <w:sz w:val="24"/>
          <w:szCs w:val="24"/>
        </w:rPr>
        <w:t>U</w:t>
      </w:r>
      <w:r w:rsidRPr="000B3400">
        <w:rPr>
          <w:rFonts w:ascii="Calibri" w:hAnsi="Calibri" w:cs="Calibri"/>
          <w:sz w:val="24"/>
          <w:szCs w:val="24"/>
        </w:rPr>
        <w:t xml:space="preserve">czestnikom nie przysługują żadne roszczenia wobec </w:t>
      </w:r>
      <w:r w:rsidR="00BD39FF" w:rsidRPr="000B3400">
        <w:rPr>
          <w:rFonts w:ascii="Calibri" w:hAnsi="Calibri" w:cs="Calibri"/>
          <w:sz w:val="24"/>
          <w:szCs w:val="24"/>
        </w:rPr>
        <w:t>Departamentu</w:t>
      </w:r>
      <w:r w:rsidRPr="000B3400">
        <w:rPr>
          <w:rFonts w:ascii="Calibri" w:hAnsi="Calibri" w:cs="Calibri"/>
          <w:sz w:val="24"/>
          <w:szCs w:val="24"/>
        </w:rPr>
        <w:t>.</w:t>
      </w:r>
    </w:p>
    <w:p w14:paraId="2A36F323" w14:textId="77777777" w:rsidR="00782486" w:rsidRPr="000B3400" w:rsidRDefault="00782486" w:rsidP="00782486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 xml:space="preserve">W zakresie spraw nieuregulowanych w </w:t>
      </w:r>
      <w:r w:rsidR="006575A3" w:rsidRPr="000B3400">
        <w:rPr>
          <w:rFonts w:ascii="Calibri" w:hAnsi="Calibri" w:cs="Calibri"/>
          <w:sz w:val="24"/>
          <w:szCs w:val="24"/>
        </w:rPr>
        <w:t>Zasadach</w:t>
      </w:r>
      <w:r w:rsidRPr="000B3400">
        <w:rPr>
          <w:rFonts w:ascii="Calibri" w:hAnsi="Calibri" w:cs="Calibri"/>
          <w:sz w:val="24"/>
          <w:szCs w:val="24"/>
        </w:rPr>
        <w:t xml:space="preserve"> obowiązują przepisy prawodawstwa krajowego i unijnego,</w:t>
      </w:r>
      <w:r w:rsidR="001960A1" w:rsidRPr="000B3400">
        <w:rPr>
          <w:rFonts w:ascii="Calibri" w:hAnsi="Calibri" w:cs="Calibri"/>
          <w:sz w:val="24"/>
          <w:szCs w:val="24"/>
        </w:rPr>
        <w:t xml:space="preserve"> a także </w:t>
      </w:r>
      <w:r w:rsidRPr="000B3400">
        <w:rPr>
          <w:rFonts w:ascii="Calibri" w:hAnsi="Calibri" w:cs="Calibri"/>
          <w:sz w:val="24"/>
          <w:szCs w:val="24"/>
        </w:rPr>
        <w:t>dokument</w:t>
      </w:r>
      <w:r w:rsidR="001960A1" w:rsidRPr="000B3400">
        <w:rPr>
          <w:rFonts w:ascii="Calibri" w:hAnsi="Calibri" w:cs="Calibri"/>
          <w:sz w:val="24"/>
          <w:szCs w:val="24"/>
        </w:rPr>
        <w:t>y</w:t>
      </w:r>
      <w:r w:rsidRPr="000B3400">
        <w:rPr>
          <w:rFonts w:ascii="Calibri" w:hAnsi="Calibri" w:cs="Calibri"/>
          <w:sz w:val="24"/>
          <w:szCs w:val="24"/>
        </w:rPr>
        <w:t xml:space="preserve"> programow</w:t>
      </w:r>
      <w:r w:rsidR="0050454B" w:rsidRPr="000B3400">
        <w:rPr>
          <w:rFonts w:ascii="Calibri" w:hAnsi="Calibri" w:cs="Calibri"/>
          <w:sz w:val="24"/>
          <w:szCs w:val="24"/>
        </w:rPr>
        <w:t>e</w:t>
      </w:r>
      <w:r w:rsidRPr="000B3400">
        <w:rPr>
          <w:rFonts w:ascii="Calibri" w:hAnsi="Calibri" w:cs="Calibri"/>
          <w:sz w:val="24"/>
          <w:szCs w:val="24"/>
        </w:rPr>
        <w:t xml:space="preserve">, w tym </w:t>
      </w:r>
      <w:r w:rsidR="0050454B" w:rsidRPr="000B3400">
        <w:rPr>
          <w:rFonts w:ascii="Calibri" w:hAnsi="Calibri" w:cs="Calibri"/>
          <w:sz w:val="24"/>
          <w:szCs w:val="24"/>
        </w:rPr>
        <w:t>w</w:t>
      </w:r>
      <w:r w:rsidRPr="000B3400">
        <w:rPr>
          <w:rFonts w:ascii="Calibri" w:hAnsi="Calibri" w:cs="Calibri"/>
          <w:sz w:val="24"/>
          <w:szCs w:val="24"/>
        </w:rPr>
        <w:t>ytyczne Instytucji Zarządzającej.</w:t>
      </w:r>
    </w:p>
    <w:p w14:paraId="387461C3" w14:textId="77777777" w:rsidR="006C69B3" w:rsidRPr="000B3400" w:rsidRDefault="006575A3" w:rsidP="006C69B3">
      <w:pPr>
        <w:pStyle w:val="Akapitzlist"/>
        <w:numPr>
          <w:ilvl w:val="0"/>
          <w:numId w:val="15"/>
        </w:numPr>
        <w:spacing w:after="168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sz w:val="24"/>
          <w:szCs w:val="24"/>
        </w:rPr>
        <w:t>Zasady</w:t>
      </w:r>
      <w:r w:rsidR="00782486" w:rsidRPr="000B3400">
        <w:rPr>
          <w:rFonts w:ascii="Calibri" w:hAnsi="Calibri" w:cs="Calibri"/>
          <w:sz w:val="24"/>
          <w:szCs w:val="24"/>
        </w:rPr>
        <w:t xml:space="preserve"> obowiązuj</w:t>
      </w:r>
      <w:r w:rsidRPr="000B3400">
        <w:rPr>
          <w:rFonts w:ascii="Calibri" w:hAnsi="Calibri" w:cs="Calibri"/>
          <w:sz w:val="24"/>
          <w:szCs w:val="24"/>
        </w:rPr>
        <w:t>ą</w:t>
      </w:r>
      <w:r w:rsidR="00782486" w:rsidRPr="000B3400">
        <w:rPr>
          <w:rFonts w:ascii="Calibri" w:hAnsi="Calibri" w:cs="Calibri"/>
          <w:sz w:val="24"/>
          <w:szCs w:val="24"/>
        </w:rPr>
        <w:t xml:space="preserve"> przez okres realizacji Projektu.</w:t>
      </w:r>
    </w:p>
    <w:p w14:paraId="527821A7" w14:textId="77777777" w:rsidR="006C69B3" w:rsidRPr="000B3400" w:rsidRDefault="006C69B3" w:rsidP="006C69B3">
      <w:pPr>
        <w:pStyle w:val="Akapitzlist"/>
        <w:spacing w:after="1680" w:line="276" w:lineRule="auto"/>
        <w:ind w:left="425"/>
        <w:rPr>
          <w:rFonts w:ascii="Calibri" w:hAnsi="Calibri" w:cs="Calibri"/>
          <w:sz w:val="24"/>
          <w:szCs w:val="24"/>
        </w:rPr>
      </w:pPr>
    </w:p>
    <w:p w14:paraId="6772164F" w14:textId="77777777" w:rsidR="006C69B3" w:rsidRPr="000B3400" w:rsidRDefault="006C69B3" w:rsidP="006C69B3">
      <w:pPr>
        <w:pStyle w:val="Akapitzlist"/>
        <w:spacing w:after="1680" w:line="276" w:lineRule="auto"/>
        <w:ind w:left="425"/>
        <w:rPr>
          <w:rFonts w:ascii="Calibri" w:hAnsi="Calibri" w:cs="Calibri"/>
          <w:b/>
          <w:sz w:val="24"/>
          <w:szCs w:val="24"/>
        </w:rPr>
      </w:pPr>
    </w:p>
    <w:p w14:paraId="22244F88" w14:textId="03FBA192" w:rsidR="00782486" w:rsidRPr="000B3400" w:rsidRDefault="00782486" w:rsidP="001A02F8">
      <w:pPr>
        <w:pStyle w:val="Akapitzlist"/>
        <w:spacing w:after="1680" w:line="276" w:lineRule="auto"/>
        <w:ind w:left="0"/>
        <w:rPr>
          <w:rFonts w:ascii="Calibri" w:hAnsi="Calibri" w:cs="Calibri"/>
          <w:sz w:val="24"/>
          <w:szCs w:val="24"/>
        </w:rPr>
      </w:pPr>
      <w:r w:rsidRPr="000B3400">
        <w:rPr>
          <w:rFonts w:ascii="Calibri" w:hAnsi="Calibri" w:cs="Calibri"/>
          <w:b/>
          <w:sz w:val="24"/>
          <w:szCs w:val="24"/>
        </w:rPr>
        <w:t>Załączniki:</w:t>
      </w:r>
    </w:p>
    <w:p w14:paraId="49901B91" w14:textId="1F837D79" w:rsidR="009A1FBE" w:rsidRPr="009A1FBE" w:rsidRDefault="009A1FBE" w:rsidP="009A1FBE">
      <w:pPr>
        <w:pStyle w:val="Akapitzlist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9A1FBE">
        <w:rPr>
          <w:rFonts w:ascii="Calibri" w:hAnsi="Calibri" w:cs="Calibri"/>
          <w:sz w:val="24"/>
          <w:szCs w:val="24"/>
        </w:rPr>
        <w:t xml:space="preserve">Załącznik nr </w:t>
      </w:r>
      <w:r w:rsidR="004A4A5B">
        <w:rPr>
          <w:rFonts w:ascii="Calibri" w:hAnsi="Calibri" w:cs="Calibri"/>
          <w:sz w:val="24"/>
          <w:szCs w:val="24"/>
        </w:rPr>
        <w:t>1</w:t>
      </w:r>
      <w:r w:rsidRPr="009A1FBE">
        <w:rPr>
          <w:rFonts w:ascii="Calibri" w:hAnsi="Calibri" w:cs="Calibri"/>
          <w:sz w:val="24"/>
          <w:szCs w:val="24"/>
        </w:rPr>
        <w:t xml:space="preserve"> – Regulamin przyznawania stypendiów Marszałka Województwa Pomorskiego w ramach projektu „Regionalne wsparcie rozwoju szkolnictwa zawodowego” współfinansowanego ze środków unijnych</w:t>
      </w:r>
      <w:r>
        <w:rPr>
          <w:rFonts w:ascii="Calibri" w:hAnsi="Calibri" w:cs="Calibri"/>
          <w:sz w:val="24"/>
          <w:szCs w:val="24"/>
        </w:rPr>
        <w:t>;</w:t>
      </w:r>
    </w:p>
    <w:p w14:paraId="5D5938E9" w14:textId="1F7A62B8" w:rsidR="00627088" w:rsidRPr="009A1FBE" w:rsidRDefault="009A1FBE" w:rsidP="009A1FBE">
      <w:pPr>
        <w:pStyle w:val="Akapitzlist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1F6738">
        <w:rPr>
          <w:rFonts w:ascii="Calibri" w:hAnsi="Calibri" w:cs="Calibri"/>
          <w:sz w:val="24"/>
          <w:szCs w:val="24"/>
        </w:rPr>
        <w:t xml:space="preserve">Załącznik nr </w:t>
      </w:r>
      <w:r w:rsidR="004A4A5B">
        <w:rPr>
          <w:rFonts w:ascii="Calibri" w:hAnsi="Calibri" w:cs="Calibri"/>
          <w:sz w:val="24"/>
          <w:szCs w:val="24"/>
        </w:rPr>
        <w:t>2</w:t>
      </w:r>
      <w:r w:rsidRPr="001F6738">
        <w:rPr>
          <w:rFonts w:ascii="Calibri" w:hAnsi="Calibri" w:cs="Calibri"/>
          <w:sz w:val="24"/>
          <w:szCs w:val="24"/>
        </w:rPr>
        <w:t xml:space="preserve"> - </w:t>
      </w:r>
      <w:r w:rsidR="00227703" w:rsidRPr="00227703">
        <w:rPr>
          <w:rFonts w:ascii="Calibri" w:hAnsi="Calibri" w:cs="Calibri"/>
          <w:sz w:val="24"/>
          <w:szCs w:val="24"/>
        </w:rPr>
        <w:t>Regulamin rekrutacji do udziału w Obozie edukacyjno-zawodowym w ramach projektu „Regionalne wsparcie rozwoju szkolnictwa zawodowego” współfinansowanego ze środków unijnych</w:t>
      </w:r>
      <w:r>
        <w:rPr>
          <w:rFonts w:ascii="Calibri" w:hAnsi="Calibri" w:cs="Calibri"/>
          <w:sz w:val="24"/>
          <w:szCs w:val="24"/>
        </w:rPr>
        <w:t>.</w:t>
      </w:r>
    </w:p>
    <w:sectPr w:rsidR="00627088" w:rsidRPr="009A1FBE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47D6" w14:textId="77777777" w:rsidR="00831342" w:rsidRDefault="00831342" w:rsidP="00AB616F">
      <w:pPr>
        <w:spacing w:after="0" w:line="240" w:lineRule="auto"/>
      </w:pPr>
      <w:r>
        <w:separator/>
      </w:r>
    </w:p>
  </w:endnote>
  <w:endnote w:type="continuationSeparator" w:id="0">
    <w:p w14:paraId="2A8B04A3" w14:textId="77777777" w:rsidR="00831342" w:rsidRDefault="0083134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DFA8" w14:textId="77777777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15452" wp14:editId="0C1CA1DD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A5BA" w14:textId="77777777" w:rsidR="00831342" w:rsidRDefault="00831342" w:rsidP="00AB616F">
      <w:pPr>
        <w:spacing w:after="0" w:line="240" w:lineRule="auto"/>
      </w:pPr>
      <w:r>
        <w:separator/>
      </w:r>
    </w:p>
  </w:footnote>
  <w:footnote w:type="continuationSeparator" w:id="0">
    <w:p w14:paraId="5B4DF92B" w14:textId="77777777" w:rsidR="00831342" w:rsidRDefault="0083134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B562" w14:textId="77777777" w:rsidR="00477EBB" w:rsidRDefault="00477EBB" w:rsidP="00A75FDA">
    <w:pPr>
      <w:pStyle w:val="Nagwek"/>
      <w:rPr>
        <w:sz w:val="2"/>
        <w:szCs w:val="2"/>
      </w:rPr>
    </w:pPr>
  </w:p>
  <w:p w14:paraId="1C0B1146" w14:textId="77777777" w:rsidR="00AB616F" w:rsidRDefault="00A75FDA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C076E7" wp14:editId="2D9E8497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191"/>
    <w:multiLevelType w:val="hybridMultilevel"/>
    <w:tmpl w:val="595EC8BA"/>
    <w:lvl w:ilvl="0" w:tplc="22187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326E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D8DA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12DB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14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20ED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7045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C64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D080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23403"/>
    <w:multiLevelType w:val="hybridMultilevel"/>
    <w:tmpl w:val="E75AF218"/>
    <w:lvl w:ilvl="0" w:tplc="BD6EC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40E"/>
    <w:multiLevelType w:val="hybridMultilevel"/>
    <w:tmpl w:val="64BC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AE3"/>
    <w:multiLevelType w:val="hybridMultilevel"/>
    <w:tmpl w:val="53B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1224"/>
    <w:multiLevelType w:val="hybridMultilevel"/>
    <w:tmpl w:val="63B46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4516"/>
    <w:multiLevelType w:val="hybridMultilevel"/>
    <w:tmpl w:val="46F0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6CFA"/>
    <w:multiLevelType w:val="hybridMultilevel"/>
    <w:tmpl w:val="7F4AA1B0"/>
    <w:lvl w:ilvl="0" w:tplc="7F8CB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06D"/>
    <w:multiLevelType w:val="hybridMultilevel"/>
    <w:tmpl w:val="C0AE5C76"/>
    <w:lvl w:ilvl="0" w:tplc="3BC8F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44212"/>
    <w:multiLevelType w:val="hybridMultilevel"/>
    <w:tmpl w:val="EF22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205D"/>
    <w:multiLevelType w:val="hybridMultilevel"/>
    <w:tmpl w:val="A156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013CF"/>
    <w:multiLevelType w:val="hybridMultilevel"/>
    <w:tmpl w:val="5D00378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F193D6F"/>
    <w:multiLevelType w:val="hybridMultilevel"/>
    <w:tmpl w:val="368C105E"/>
    <w:lvl w:ilvl="0" w:tplc="4A368BD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DAD"/>
    <w:multiLevelType w:val="hybridMultilevel"/>
    <w:tmpl w:val="554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A0AF0"/>
    <w:multiLevelType w:val="hybridMultilevel"/>
    <w:tmpl w:val="A8E27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9EF2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A77B5"/>
    <w:multiLevelType w:val="hybridMultilevel"/>
    <w:tmpl w:val="7D5EF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215C6"/>
    <w:multiLevelType w:val="hybridMultilevel"/>
    <w:tmpl w:val="B7C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65FC"/>
    <w:multiLevelType w:val="hybridMultilevel"/>
    <w:tmpl w:val="A376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163E0"/>
    <w:multiLevelType w:val="hybridMultilevel"/>
    <w:tmpl w:val="1F9A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7282A"/>
    <w:multiLevelType w:val="hybridMultilevel"/>
    <w:tmpl w:val="05A85CE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34B006CC"/>
    <w:multiLevelType w:val="hybridMultilevel"/>
    <w:tmpl w:val="D2C8DE26"/>
    <w:lvl w:ilvl="0" w:tplc="A6242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0B2EB1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37E89"/>
    <w:multiLevelType w:val="hybridMultilevel"/>
    <w:tmpl w:val="50F6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65B91"/>
    <w:multiLevelType w:val="hybridMultilevel"/>
    <w:tmpl w:val="901643BA"/>
    <w:lvl w:ilvl="0" w:tplc="9572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E15F6"/>
    <w:multiLevelType w:val="hybridMultilevel"/>
    <w:tmpl w:val="60F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0660"/>
    <w:multiLevelType w:val="hybridMultilevel"/>
    <w:tmpl w:val="70329EBC"/>
    <w:lvl w:ilvl="0" w:tplc="0415001B">
      <w:start w:val="1"/>
      <w:numFmt w:val="lowerRoman"/>
      <w:lvlText w:val="%1."/>
      <w:lvlJc w:val="righ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4A5A1260"/>
    <w:multiLevelType w:val="hybridMultilevel"/>
    <w:tmpl w:val="B7E08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06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347D6"/>
    <w:multiLevelType w:val="hybridMultilevel"/>
    <w:tmpl w:val="59D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510EB"/>
    <w:multiLevelType w:val="hybridMultilevel"/>
    <w:tmpl w:val="7C96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3412C"/>
    <w:multiLevelType w:val="hybridMultilevel"/>
    <w:tmpl w:val="00A28074"/>
    <w:lvl w:ilvl="0" w:tplc="89EEDA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5299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4003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A8A2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E0D4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7EB9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A4E4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08D6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8EA8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357EB"/>
    <w:multiLevelType w:val="hybridMultilevel"/>
    <w:tmpl w:val="EB1C5370"/>
    <w:lvl w:ilvl="0" w:tplc="671294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F5311"/>
    <w:multiLevelType w:val="hybridMultilevel"/>
    <w:tmpl w:val="A3741148"/>
    <w:lvl w:ilvl="0" w:tplc="3916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A6E38"/>
    <w:multiLevelType w:val="hybridMultilevel"/>
    <w:tmpl w:val="3B56D6B0"/>
    <w:lvl w:ilvl="0" w:tplc="671294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C59F0"/>
    <w:multiLevelType w:val="hybridMultilevel"/>
    <w:tmpl w:val="4C328678"/>
    <w:lvl w:ilvl="0" w:tplc="04150017">
      <w:start w:val="1"/>
      <w:numFmt w:val="lowerLetter"/>
      <w:lvlText w:val="%1)"/>
      <w:lvlJc w:val="left"/>
      <w:pPr>
        <w:ind w:left="2274" w:hanging="360"/>
      </w:p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38" w15:restartNumberingAfterBreak="0">
    <w:nsid w:val="60294836"/>
    <w:multiLevelType w:val="hybridMultilevel"/>
    <w:tmpl w:val="FA52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76A"/>
    <w:multiLevelType w:val="hybridMultilevel"/>
    <w:tmpl w:val="C12EBE0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1DF72E9"/>
    <w:multiLevelType w:val="hybridMultilevel"/>
    <w:tmpl w:val="3CEC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46F5B"/>
    <w:multiLevelType w:val="hybridMultilevel"/>
    <w:tmpl w:val="83AA7F44"/>
    <w:lvl w:ilvl="0" w:tplc="3BC8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F672C"/>
    <w:multiLevelType w:val="hybridMultilevel"/>
    <w:tmpl w:val="8DC409F2"/>
    <w:lvl w:ilvl="0" w:tplc="CB889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66A2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E92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90CB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962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106D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DCB2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3039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FEA2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843CC8"/>
    <w:multiLevelType w:val="hybridMultilevel"/>
    <w:tmpl w:val="054A4C98"/>
    <w:lvl w:ilvl="0" w:tplc="BA8642A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020BB1"/>
    <w:multiLevelType w:val="hybridMultilevel"/>
    <w:tmpl w:val="DE8ADF44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02CD7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6F542A"/>
    <w:multiLevelType w:val="hybridMultilevel"/>
    <w:tmpl w:val="3A426244"/>
    <w:lvl w:ilvl="0" w:tplc="A880B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AA2511"/>
    <w:multiLevelType w:val="hybridMultilevel"/>
    <w:tmpl w:val="696E3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60492"/>
    <w:multiLevelType w:val="hybridMultilevel"/>
    <w:tmpl w:val="E6F0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B10DE"/>
    <w:multiLevelType w:val="hybridMultilevel"/>
    <w:tmpl w:val="8C9E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93E35"/>
    <w:multiLevelType w:val="hybridMultilevel"/>
    <w:tmpl w:val="551C6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E42A5"/>
    <w:multiLevelType w:val="hybridMultilevel"/>
    <w:tmpl w:val="E0BE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E14B3"/>
    <w:multiLevelType w:val="hybridMultilevel"/>
    <w:tmpl w:val="B92C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65D1E"/>
    <w:multiLevelType w:val="hybridMultilevel"/>
    <w:tmpl w:val="30F23FD0"/>
    <w:lvl w:ilvl="0" w:tplc="724E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46AC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30E7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9677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9A27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CDC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249E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A0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9A2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913C4D"/>
    <w:multiLevelType w:val="hybridMultilevel"/>
    <w:tmpl w:val="3D323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56311"/>
    <w:multiLevelType w:val="hybridMultilevel"/>
    <w:tmpl w:val="8620DAB0"/>
    <w:lvl w:ilvl="0" w:tplc="0415001B">
      <w:start w:val="1"/>
      <w:numFmt w:val="lowerRoman"/>
      <w:lvlText w:val="%1."/>
      <w:lvlJc w:val="righ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 w15:restartNumberingAfterBreak="0">
    <w:nsid w:val="71726E60"/>
    <w:multiLevelType w:val="hybridMultilevel"/>
    <w:tmpl w:val="3B626B76"/>
    <w:lvl w:ilvl="0" w:tplc="11649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5653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D257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807E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6464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2E07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3090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B07D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846D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F401D8"/>
    <w:multiLevelType w:val="hybridMultilevel"/>
    <w:tmpl w:val="F4D07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128C5"/>
    <w:multiLevelType w:val="hybridMultilevel"/>
    <w:tmpl w:val="4428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34"/>
  </w:num>
  <w:num w:numId="5">
    <w:abstractNumId w:val="16"/>
  </w:num>
  <w:num w:numId="6">
    <w:abstractNumId w:val="51"/>
  </w:num>
  <w:num w:numId="7">
    <w:abstractNumId w:val="56"/>
  </w:num>
  <w:num w:numId="8">
    <w:abstractNumId w:val="45"/>
  </w:num>
  <w:num w:numId="9">
    <w:abstractNumId w:val="3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4"/>
  </w:num>
  <w:num w:numId="13">
    <w:abstractNumId w:val="28"/>
  </w:num>
  <w:num w:numId="14">
    <w:abstractNumId w:val="33"/>
  </w:num>
  <w:num w:numId="15">
    <w:abstractNumId w:val="22"/>
  </w:num>
  <w:num w:numId="16">
    <w:abstractNumId w:val="58"/>
  </w:num>
  <w:num w:numId="17">
    <w:abstractNumId w:val="35"/>
  </w:num>
  <w:num w:numId="18">
    <w:abstractNumId w:val="27"/>
  </w:num>
  <w:num w:numId="19">
    <w:abstractNumId w:val="9"/>
  </w:num>
  <w:num w:numId="20">
    <w:abstractNumId w:val="38"/>
  </w:num>
  <w:num w:numId="21">
    <w:abstractNumId w:val="48"/>
  </w:num>
  <w:num w:numId="22">
    <w:abstractNumId w:val="2"/>
  </w:num>
  <w:num w:numId="23">
    <w:abstractNumId w:val="50"/>
  </w:num>
  <w:num w:numId="24">
    <w:abstractNumId w:val="5"/>
  </w:num>
  <w:num w:numId="25">
    <w:abstractNumId w:val="53"/>
  </w:num>
  <w:num w:numId="26">
    <w:abstractNumId w:val="47"/>
  </w:num>
  <w:num w:numId="27">
    <w:abstractNumId w:val="49"/>
  </w:num>
  <w:num w:numId="28">
    <w:abstractNumId w:val="6"/>
  </w:num>
  <w:num w:numId="29">
    <w:abstractNumId w:val="0"/>
  </w:num>
  <w:num w:numId="30">
    <w:abstractNumId w:val="52"/>
  </w:num>
  <w:num w:numId="31">
    <w:abstractNumId w:val="55"/>
  </w:num>
  <w:num w:numId="32">
    <w:abstractNumId w:val="30"/>
  </w:num>
  <w:num w:numId="33">
    <w:abstractNumId w:val="42"/>
  </w:num>
  <w:num w:numId="34">
    <w:abstractNumId w:val="39"/>
  </w:num>
  <w:num w:numId="35">
    <w:abstractNumId w:val="37"/>
  </w:num>
  <w:num w:numId="36">
    <w:abstractNumId w:val="18"/>
  </w:num>
  <w:num w:numId="37">
    <w:abstractNumId w:val="15"/>
  </w:num>
  <w:num w:numId="38">
    <w:abstractNumId w:val="1"/>
  </w:num>
  <w:num w:numId="39">
    <w:abstractNumId w:val="23"/>
  </w:num>
  <w:num w:numId="40">
    <w:abstractNumId w:val="44"/>
  </w:num>
  <w:num w:numId="41">
    <w:abstractNumId w:val="11"/>
  </w:num>
  <w:num w:numId="42">
    <w:abstractNumId w:val="57"/>
  </w:num>
  <w:num w:numId="43">
    <w:abstractNumId w:val="20"/>
  </w:num>
  <w:num w:numId="44">
    <w:abstractNumId w:val="43"/>
  </w:num>
  <w:num w:numId="45">
    <w:abstractNumId w:val="29"/>
  </w:num>
  <w:num w:numId="46">
    <w:abstractNumId w:val="46"/>
  </w:num>
  <w:num w:numId="47">
    <w:abstractNumId w:val="4"/>
  </w:num>
  <w:num w:numId="48">
    <w:abstractNumId w:val="32"/>
  </w:num>
  <w:num w:numId="49">
    <w:abstractNumId w:val="17"/>
  </w:num>
  <w:num w:numId="50">
    <w:abstractNumId w:val="10"/>
  </w:num>
  <w:num w:numId="51">
    <w:abstractNumId w:val="54"/>
  </w:num>
  <w:num w:numId="52">
    <w:abstractNumId w:val="26"/>
  </w:num>
  <w:num w:numId="53">
    <w:abstractNumId w:val="13"/>
  </w:num>
  <w:num w:numId="54">
    <w:abstractNumId w:val="41"/>
  </w:num>
  <w:num w:numId="55">
    <w:abstractNumId w:val="7"/>
  </w:num>
  <w:num w:numId="56">
    <w:abstractNumId w:val="19"/>
  </w:num>
  <w:num w:numId="57">
    <w:abstractNumId w:val="36"/>
  </w:num>
  <w:num w:numId="58">
    <w:abstractNumId w:val="8"/>
  </w:num>
  <w:num w:numId="59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F0B52A8-332A-4788-97DD-1079AAB90393}"/>
  </w:docVars>
  <w:rsids>
    <w:rsidRoot w:val="003132E4"/>
    <w:rsid w:val="000224E6"/>
    <w:rsid w:val="00026D8B"/>
    <w:rsid w:val="00034F7D"/>
    <w:rsid w:val="00037C02"/>
    <w:rsid w:val="00043938"/>
    <w:rsid w:val="00046138"/>
    <w:rsid w:val="000472FB"/>
    <w:rsid w:val="00056D09"/>
    <w:rsid w:val="000624E2"/>
    <w:rsid w:val="00073475"/>
    <w:rsid w:val="000742CB"/>
    <w:rsid w:val="0007769C"/>
    <w:rsid w:val="00080DED"/>
    <w:rsid w:val="00082CDC"/>
    <w:rsid w:val="000878D9"/>
    <w:rsid w:val="00090C35"/>
    <w:rsid w:val="000969E2"/>
    <w:rsid w:val="000A4478"/>
    <w:rsid w:val="000B3400"/>
    <w:rsid w:val="000B6792"/>
    <w:rsid w:val="000C11C7"/>
    <w:rsid w:val="000C183B"/>
    <w:rsid w:val="000C3CF2"/>
    <w:rsid w:val="000D25F1"/>
    <w:rsid w:val="000D7927"/>
    <w:rsid w:val="000E0F61"/>
    <w:rsid w:val="000E1FDE"/>
    <w:rsid w:val="000E70E8"/>
    <w:rsid w:val="000F12BE"/>
    <w:rsid w:val="000F2330"/>
    <w:rsid w:val="000F4812"/>
    <w:rsid w:val="000F72C2"/>
    <w:rsid w:val="00100C85"/>
    <w:rsid w:val="001112D9"/>
    <w:rsid w:val="001123F0"/>
    <w:rsid w:val="001129EF"/>
    <w:rsid w:val="00114357"/>
    <w:rsid w:val="00124F16"/>
    <w:rsid w:val="00127C02"/>
    <w:rsid w:val="0013100B"/>
    <w:rsid w:val="00132265"/>
    <w:rsid w:val="001445D9"/>
    <w:rsid w:val="00151B7D"/>
    <w:rsid w:val="00160D3E"/>
    <w:rsid w:val="00185FF5"/>
    <w:rsid w:val="001917F5"/>
    <w:rsid w:val="001929CD"/>
    <w:rsid w:val="001960A1"/>
    <w:rsid w:val="001A02F8"/>
    <w:rsid w:val="001A5123"/>
    <w:rsid w:val="001B08DF"/>
    <w:rsid w:val="001B627A"/>
    <w:rsid w:val="001C4A39"/>
    <w:rsid w:val="001C6EAB"/>
    <w:rsid w:val="001F3609"/>
    <w:rsid w:val="001F6738"/>
    <w:rsid w:val="001F704C"/>
    <w:rsid w:val="0020046B"/>
    <w:rsid w:val="00203F4E"/>
    <w:rsid w:val="00211735"/>
    <w:rsid w:val="00211F76"/>
    <w:rsid w:val="002123F1"/>
    <w:rsid w:val="00221DF6"/>
    <w:rsid w:val="00227703"/>
    <w:rsid w:val="0023336C"/>
    <w:rsid w:val="00234F60"/>
    <w:rsid w:val="0023583C"/>
    <w:rsid w:val="00236A77"/>
    <w:rsid w:val="002372F9"/>
    <w:rsid w:val="00237997"/>
    <w:rsid w:val="002403BF"/>
    <w:rsid w:val="00241D1A"/>
    <w:rsid w:val="0024421D"/>
    <w:rsid w:val="002442F9"/>
    <w:rsid w:val="0024682A"/>
    <w:rsid w:val="00247231"/>
    <w:rsid w:val="00257368"/>
    <w:rsid w:val="00263723"/>
    <w:rsid w:val="00263D43"/>
    <w:rsid w:val="0026448C"/>
    <w:rsid w:val="0026674D"/>
    <w:rsid w:val="0027385A"/>
    <w:rsid w:val="0027531C"/>
    <w:rsid w:val="0027548B"/>
    <w:rsid w:val="00284ADF"/>
    <w:rsid w:val="002878BB"/>
    <w:rsid w:val="002900AF"/>
    <w:rsid w:val="00293FB7"/>
    <w:rsid w:val="00294B60"/>
    <w:rsid w:val="002A39BC"/>
    <w:rsid w:val="002A5D11"/>
    <w:rsid w:val="002A7C14"/>
    <w:rsid w:val="002B064A"/>
    <w:rsid w:val="002B16A9"/>
    <w:rsid w:val="002B3342"/>
    <w:rsid w:val="002B3D2F"/>
    <w:rsid w:val="002C2C98"/>
    <w:rsid w:val="002C3823"/>
    <w:rsid w:val="002C78C4"/>
    <w:rsid w:val="002C7D42"/>
    <w:rsid w:val="002D61D8"/>
    <w:rsid w:val="002E7CD2"/>
    <w:rsid w:val="002F4201"/>
    <w:rsid w:val="002F577F"/>
    <w:rsid w:val="003050A0"/>
    <w:rsid w:val="003069BC"/>
    <w:rsid w:val="003132E4"/>
    <w:rsid w:val="0031530F"/>
    <w:rsid w:val="0032187C"/>
    <w:rsid w:val="00323B73"/>
    <w:rsid w:val="00323C4E"/>
    <w:rsid w:val="00323DA2"/>
    <w:rsid w:val="00326D98"/>
    <w:rsid w:val="00333FD7"/>
    <w:rsid w:val="00342226"/>
    <w:rsid w:val="00353CF5"/>
    <w:rsid w:val="00360E64"/>
    <w:rsid w:val="00367F5B"/>
    <w:rsid w:val="003A6615"/>
    <w:rsid w:val="003B2EBE"/>
    <w:rsid w:val="003B321A"/>
    <w:rsid w:val="003B4899"/>
    <w:rsid w:val="003C4214"/>
    <w:rsid w:val="003C595E"/>
    <w:rsid w:val="003C5A41"/>
    <w:rsid w:val="003C5D2F"/>
    <w:rsid w:val="003D2815"/>
    <w:rsid w:val="003D4329"/>
    <w:rsid w:val="003D4F96"/>
    <w:rsid w:val="003D68C6"/>
    <w:rsid w:val="003D7EAB"/>
    <w:rsid w:val="003E3D82"/>
    <w:rsid w:val="00406B45"/>
    <w:rsid w:val="00407678"/>
    <w:rsid w:val="00411060"/>
    <w:rsid w:val="004162E3"/>
    <w:rsid w:val="00416DA5"/>
    <w:rsid w:val="00427F76"/>
    <w:rsid w:val="00433882"/>
    <w:rsid w:val="00441571"/>
    <w:rsid w:val="0044480D"/>
    <w:rsid w:val="00451947"/>
    <w:rsid w:val="004526F9"/>
    <w:rsid w:val="00461502"/>
    <w:rsid w:val="00467434"/>
    <w:rsid w:val="00467640"/>
    <w:rsid w:val="004679E2"/>
    <w:rsid w:val="00477EBB"/>
    <w:rsid w:val="00480025"/>
    <w:rsid w:val="00482813"/>
    <w:rsid w:val="00482E12"/>
    <w:rsid w:val="00482FAB"/>
    <w:rsid w:val="00483101"/>
    <w:rsid w:val="00492427"/>
    <w:rsid w:val="004A4979"/>
    <w:rsid w:val="004A4A5B"/>
    <w:rsid w:val="004A5FAF"/>
    <w:rsid w:val="004A6692"/>
    <w:rsid w:val="004C1B8A"/>
    <w:rsid w:val="004C4830"/>
    <w:rsid w:val="004C559B"/>
    <w:rsid w:val="004D0E34"/>
    <w:rsid w:val="004D6B46"/>
    <w:rsid w:val="004E0915"/>
    <w:rsid w:val="004E4966"/>
    <w:rsid w:val="004E7104"/>
    <w:rsid w:val="004E75EB"/>
    <w:rsid w:val="004F34F4"/>
    <w:rsid w:val="0050454B"/>
    <w:rsid w:val="005058B0"/>
    <w:rsid w:val="00507BC3"/>
    <w:rsid w:val="005120C1"/>
    <w:rsid w:val="00515A3B"/>
    <w:rsid w:val="00516F22"/>
    <w:rsid w:val="005218A2"/>
    <w:rsid w:val="00523FEB"/>
    <w:rsid w:val="005240A1"/>
    <w:rsid w:val="00535DB9"/>
    <w:rsid w:val="00540EF8"/>
    <w:rsid w:val="00543C6E"/>
    <w:rsid w:val="00551290"/>
    <w:rsid w:val="00556D90"/>
    <w:rsid w:val="00563575"/>
    <w:rsid w:val="00565BF6"/>
    <w:rsid w:val="00566D97"/>
    <w:rsid w:val="00572407"/>
    <w:rsid w:val="00581BB0"/>
    <w:rsid w:val="00582E46"/>
    <w:rsid w:val="00595EBA"/>
    <w:rsid w:val="00597D7E"/>
    <w:rsid w:val="005A3552"/>
    <w:rsid w:val="005A3DFB"/>
    <w:rsid w:val="005B3061"/>
    <w:rsid w:val="005B38C6"/>
    <w:rsid w:val="005B4706"/>
    <w:rsid w:val="005C018B"/>
    <w:rsid w:val="005E196E"/>
    <w:rsid w:val="005E3BCB"/>
    <w:rsid w:val="005E482E"/>
    <w:rsid w:val="005F16FD"/>
    <w:rsid w:val="005F30AB"/>
    <w:rsid w:val="005F69A5"/>
    <w:rsid w:val="005F7155"/>
    <w:rsid w:val="00622155"/>
    <w:rsid w:val="00627088"/>
    <w:rsid w:val="00636C6D"/>
    <w:rsid w:val="006417A7"/>
    <w:rsid w:val="00642626"/>
    <w:rsid w:val="006435AD"/>
    <w:rsid w:val="00650935"/>
    <w:rsid w:val="00652ECB"/>
    <w:rsid w:val="006569DD"/>
    <w:rsid w:val="006575A3"/>
    <w:rsid w:val="00657A2C"/>
    <w:rsid w:val="006605F7"/>
    <w:rsid w:val="00665908"/>
    <w:rsid w:val="0067205E"/>
    <w:rsid w:val="00675D26"/>
    <w:rsid w:val="00680078"/>
    <w:rsid w:val="006815DD"/>
    <w:rsid w:val="00687BFA"/>
    <w:rsid w:val="00691378"/>
    <w:rsid w:val="006A4421"/>
    <w:rsid w:val="006A4591"/>
    <w:rsid w:val="006A78E8"/>
    <w:rsid w:val="006B3026"/>
    <w:rsid w:val="006C2A73"/>
    <w:rsid w:val="006C3014"/>
    <w:rsid w:val="006C4DE5"/>
    <w:rsid w:val="006C69B3"/>
    <w:rsid w:val="006C7943"/>
    <w:rsid w:val="006D59BC"/>
    <w:rsid w:val="006D67DD"/>
    <w:rsid w:val="006E1E1C"/>
    <w:rsid w:val="006E3021"/>
    <w:rsid w:val="006E67B9"/>
    <w:rsid w:val="006E74EF"/>
    <w:rsid w:val="0071236C"/>
    <w:rsid w:val="00717B3C"/>
    <w:rsid w:val="0072258B"/>
    <w:rsid w:val="00723B86"/>
    <w:rsid w:val="007240A2"/>
    <w:rsid w:val="00725100"/>
    <w:rsid w:val="00733B21"/>
    <w:rsid w:val="00734691"/>
    <w:rsid w:val="00742E81"/>
    <w:rsid w:val="0075053E"/>
    <w:rsid w:val="00751265"/>
    <w:rsid w:val="007519C4"/>
    <w:rsid w:val="00752197"/>
    <w:rsid w:val="007539A1"/>
    <w:rsid w:val="00754E08"/>
    <w:rsid w:val="00757631"/>
    <w:rsid w:val="0076677E"/>
    <w:rsid w:val="00772E15"/>
    <w:rsid w:val="0077592A"/>
    <w:rsid w:val="00781AF2"/>
    <w:rsid w:val="00782486"/>
    <w:rsid w:val="00783925"/>
    <w:rsid w:val="00786462"/>
    <w:rsid w:val="00793921"/>
    <w:rsid w:val="007A6148"/>
    <w:rsid w:val="007A6BAE"/>
    <w:rsid w:val="007A7C38"/>
    <w:rsid w:val="007B1EBF"/>
    <w:rsid w:val="007B32EA"/>
    <w:rsid w:val="007B7F54"/>
    <w:rsid w:val="007D3252"/>
    <w:rsid w:val="007D3506"/>
    <w:rsid w:val="007D7986"/>
    <w:rsid w:val="007E21F4"/>
    <w:rsid w:val="007E584B"/>
    <w:rsid w:val="007E7353"/>
    <w:rsid w:val="008065E6"/>
    <w:rsid w:val="00811CBE"/>
    <w:rsid w:val="00812DC4"/>
    <w:rsid w:val="00815477"/>
    <w:rsid w:val="00831342"/>
    <w:rsid w:val="00831F99"/>
    <w:rsid w:val="008365A6"/>
    <w:rsid w:val="0084334F"/>
    <w:rsid w:val="00845406"/>
    <w:rsid w:val="0084672C"/>
    <w:rsid w:val="00846BF5"/>
    <w:rsid w:val="008507A0"/>
    <w:rsid w:val="00861243"/>
    <w:rsid w:val="00862469"/>
    <w:rsid w:val="00870CD8"/>
    <w:rsid w:val="0087115E"/>
    <w:rsid w:val="008732AD"/>
    <w:rsid w:val="00874B4D"/>
    <w:rsid w:val="00880116"/>
    <w:rsid w:val="008852DA"/>
    <w:rsid w:val="00894DC3"/>
    <w:rsid w:val="008A0F8D"/>
    <w:rsid w:val="008A5146"/>
    <w:rsid w:val="008C183E"/>
    <w:rsid w:val="008C262F"/>
    <w:rsid w:val="008C7CD7"/>
    <w:rsid w:val="008D1A61"/>
    <w:rsid w:val="008D2B7C"/>
    <w:rsid w:val="008E489C"/>
    <w:rsid w:val="008E7464"/>
    <w:rsid w:val="008F5C0E"/>
    <w:rsid w:val="009033E3"/>
    <w:rsid w:val="00906AA4"/>
    <w:rsid w:val="00911417"/>
    <w:rsid w:val="00912270"/>
    <w:rsid w:val="009122B7"/>
    <w:rsid w:val="00921A0D"/>
    <w:rsid w:val="009254B4"/>
    <w:rsid w:val="009279DC"/>
    <w:rsid w:val="009332B3"/>
    <w:rsid w:val="00935FB7"/>
    <w:rsid w:val="00937BF8"/>
    <w:rsid w:val="00937E39"/>
    <w:rsid w:val="00944CDF"/>
    <w:rsid w:val="00947D8D"/>
    <w:rsid w:val="00961505"/>
    <w:rsid w:val="009648EC"/>
    <w:rsid w:val="0097361A"/>
    <w:rsid w:val="009844F2"/>
    <w:rsid w:val="009942FF"/>
    <w:rsid w:val="00996BAF"/>
    <w:rsid w:val="009A12EE"/>
    <w:rsid w:val="009A1788"/>
    <w:rsid w:val="009A1FBE"/>
    <w:rsid w:val="009B14C8"/>
    <w:rsid w:val="009B1527"/>
    <w:rsid w:val="009B4A31"/>
    <w:rsid w:val="009B4CE8"/>
    <w:rsid w:val="009C3CE2"/>
    <w:rsid w:val="009D3ED5"/>
    <w:rsid w:val="009D64AE"/>
    <w:rsid w:val="009E7675"/>
    <w:rsid w:val="009F6B4C"/>
    <w:rsid w:val="00A006F4"/>
    <w:rsid w:val="00A10796"/>
    <w:rsid w:val="00A16791"/>
    <w:rsid w:val="00A201A7"/>
    <w:rsid w:val="00A27E93"/>
    <w:rsid w:val="00A300AC"/>
    <w:rsid w:val="00A36B0E"/>
    <w:rsid w:val="00A45F0A"/>
    <w:rsid w:val="00A51778"/>
    <w:rsid w:val="00A57D4B"/>
    <w:rsid w:val="00A71552"/>
    <w:rsid w:val="00A75FDA"/>
    <w:rsid w:val="00A778CB"/>
    <w:rsid w:val="00A80039"/>
    <w:rsid w:val="00A8095B"/>
    <w:rsid w:val="00A84247"/>
    <w:rsid w:val="00A853D5"/>
    <w:rsid w:val="00A85B1A"/>
    <w:rsid w:val="00A87110"/>
    <w:rsid w:val="00A93F1F"/>
    <w:rsid w:val="00AA4605"/>
    <w:rsid w:val="00AA59BE"/>
    <w:rsid w:val="00AB49CD"/>
    <w:rsid w:val="00AB4DFF"/>
    <w:rsid w:val="00AB616F"/>
    <w:rsid w:val="00AC0343"/>
    <w:rsid w:val="00AC03C4"/>
    <w:rsid w:val="00AC6C02"/>
    <w:rsid w:val="00AC7CC3"/>
    <w:rsid w:val="00AD2526"/>
    <w:rsid w:val="00AE38AC"/>
    <w:rsid w:val="00AE649B"/>
    <w:rsid w:val="00AE7245"/>
    <w:rsid w:val="00AF10B3"/>
    <w:rsid w:val="00B02F84"/>
    <w:rsid w:val="00B033D3"/>
    <w:rsid w:val="00B13D5F"/>
    <w:rsid w:val="00B17E90"/>
    <w:rsid w:val="00B243BF"/>
    <w:rsid w:val="00B27EB5"/>
    <w:rsid w:val="00B30CCC"/>
    <w:rsid w:val="00B35EF0"/>
    <w:rsid w:val="00B42A95"/>
    <w:rsid w:val="00B608CE"/>
    <w:rsid w:val="00B6422C"/>
    <w:rsid w:val="00B65B4A"/>
    <w:rsid w:val="00B66FE8"/>
    <w:rsid w:val="00B70185"/>
    <w:rsid w:val="00B72BB7"/>
    <w:rsid w:val="00B740B4"/>
    <w:rsid w:val="00B77FDD"/>
    <w:rsid w:val="00B86AB1"/>
    <w:rsid w:val="00B90D3A"/>
    <w:rsid w:val="00BA0F88"/>
    <w:rsid w:val="00BA24A1"/>
    <w:rsid w:val="00BB7EBC"/>
    <w:rsid w:val="00BC509F"/>
    <w:rsid w:val="00BC668E"/>
    <w:rsid w:val="00BC7744"/>
    <w:rsid w:val="00BD245F"/>
    <w:rsid w:val="00BD39FF"/>
    <w:rsid w:val="00BD7623"/>
    <w:rsid w:val="00BE5432"/>
    <w:rsid w:val="00BE6C55"/>
    <w:rsid w:val="00BE7EB2"/>
    <w:rsid w:val="00BF294C"/>
    <w:rsid w:val="00BF5DB5"/>
    <w:rsid w:val="00C01428"/>
    <w:rsid w:val="00C10385"/>
    <w:rsid w:val="00C10FF3"/>
    <w:rsid w:val="00C1224D"/>
    <w:rsid w:val="00C15269"/>
    <w:rsid w:val="00C31394"/>
    <w:rsid w:val="00C31D7F"/>
    <w:rsid w:val="00C33C27"/>
    <w:rsid w:val="00C37986"/>
    <w:rsid w:val="00C41F1B"/>
    <w:rsid w:val="00C452B2"/>
    <w:rsid w:val="00C5706B"/>
    <w:rsid w:val="00C648B7"/>
    <w:rsid w:val="00C65818"/>
    <w:rsid w:val="00C70222"/>
    <w:rsid w:val="00C71D4E"/>
    <w:rsid w:val="00C748BC"/>
    <w:rsid w:val="00C8024C"/>
    <w:rsid w:val="00C853D0"/>
    <w:rsid w:val="00C865D5"/>
    <w:rsid w:val="00C90F52"/>
    <w:rsid w:val="00C91517"/>
    <w:rsid w:val="00C91EC7"/>
    <w:rsid w:val="00CA6A73"/>
    <w:rsid w:val="00CA7545"/>
    <w:rsid w:val="00CB2DC6"/>
    <w:rsid w:val="00CB788D"/>
    <w:rsid w:val="00CC2E3E"/>
    <w:rsid w:val="00CC4F3A"/>
    <w:rsid w:val="00CD287E"/>
    <w:rsid w:val="00CD3990"/>
    <w:rsid w:val="00CD4E2A"/>
    <w:rsid w:val="00CE0C0F"/>
    <w:rsid w:val="00CF103C"/>
    <w:rsid w:val="00CF29C6"/>
    <w:rsid w:val="00CF35FF"/>
    <w:rsid w:val="00CF7CFD"/>
    <w:rsid w:val="00D02F2C"/>
    <w:rsid w:val="00D06F38"/>
    <w:rsid w:val="00D07E72"/>
    <w:rsid w:val="00D1267A"/>
    <w:rsid w:val="00D207FF"/>
    <w:rsid w:val="00D22CF0"/>
    <w:rsid w:val="00D23ADD"/>
    <w:rsid w:val="00D25CD7"/>
    <w:rsid w:val="00D3029E"/>
    <w:rsid w:val="00D338CE"/>
    <w:rsid w:val="00D41BE5"/>
    <w:rsid w:val="00D42A95"/>
    <w:rsid w:val="00D47522"/>
    <w:rsid w:val="00D479E7"/>
    <w:rsid w:val="00D5009B"/>
    <w:rsid w:val="00D61BFE"/>
    <w:rsid w:val="00D65751"/>
    <w:rsid w:val="00D75185"/>
    <w:rsid w:val="00D84A25"/>
    <w:rsid w:val="00D948B5"/>
    <w:rsid w:val="00D9657C"/>
    <w:rsid w:val="00DC1CB2"/>
    <w:rsid w:val="00DC3E16"/>
    <w:rsid w:val="00DE3D4A"/>
    <w:rsid w:val="00DE45CD"/>
    <w:rsid w:val="00DE6CDB"/>
    <w:rsid w:val="00E052B6"/>
    <w:rsid w:val="00E05A80"/>
    <w:rsid w:val="00E14C6B"/>
    <w:rsid w:val="00E14E5B"/>
    <w:rsid w:val="00E17BD8"/>
    <w:rsid w:val="00E22676"/>
    <w:rsid w:val="00E25C23"/>
    <w:rsid w:val="00E26AD0"/>
    <w:rsid w:val="00E3266C"/>
    <w:rsid w:val="00E34BA0"/>
    <w:rsid w:val="00E41B9D"/>
    <w:rsid w:val="00E464B5"/>
    <w:rsid w:val="00E478B5"/>
    <w:rsid w:val="00E51C57"/>
    <w:rsid w:val="00E52D2B"/>
    <w:rsid w:val="00E60C27"/>
    <w:rsid w:val="00E63A9E"/>
    <w:rsid w:val="00E6422F"/>
    <w:rsid w:val="00E735E2"/>
    <w:rsid w:val="00E7543E"/>
    <w:rsid w:val="00E92250"/>
    <w:rsid w:val="00E95246"/>
    <w:rsid w:val="00EA03C5"/>
    <w:rsid w:val="00EA6E8A"/>
    <w:rsid w:val="00EA77B6"/>
    <w:rsid w:val="00EB6A0C"/>
    <w:rsid w:val="00EC1C37"/>
    <w:rsid w:val="00EC224C"/>
    <w:rsid w:val="00ED187B"/>
    <w:rsid w:val="00EE5285"/>
    <w:rsid w:val="00EE6484"/>
    <w:rsid w:val="00EF10F8"/>
    <w:rsid w:val="00EF47FD"/>
    <w:rsid w:val="00EF561F"/>
    <w:rsid w:val="00F04100"/>
    <w:rsid w:val="00F1365B"/>
    <w:rsid w:val="00F158B4"/>
    <w:rsid w:val="00F22B77"/>
    <w:rsid w:val="00F243FC"/>
    <w:rsid w:val="00F27D96"/>
    <w:rsid w:val="00F30C76"/>
    <w:rsid w:val="00F355E7"/>
    <w:rsid w:val="00F4268F"/>
    <w:rsid w:val="00F455FC"/>
    <w:rsid w:val="00F55F3D"/>
    <w:rsid w:val="00F60BDB"/>
    <w:rsid w:val="00F61BFA"/>
    <w:rsid w:val="00F73C59"/>
    <w:rsid w:val="00F7586D"/>
    <w:rsid w:val="00F803A3"/>
    <w:rsid w:val="00F84481"/>
    <w:rsid w:val="00F85AE2"/>
    <w:rsid w:val="00F864B4"/>
    <w:rsid w:val="00F91574"/>
    <w:rsid w:val="00F919C4"/>
    <w:rsid w:val="00F96E34"/>
    <w:rsid w:val="00F97253"/>
    <w:rsid w:val="00FA1E8C"/>
    <w:rsid w:val="00FA5D50"/>
    <w:rsid w:val="00FB44F9"/>
    <w:rsid w:val="00FB4B23"/>
    <w:rsid w:val="00FD1C6E"/>
    <w:rsid w:val="00FD7621"/>
    <w:rsid w:val="00FE1B8D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072DB5"/>
  <w15:chartTrackingRefBased/>
  <w15:docId w15:val="{53F5869C-3D65-4BD7-8A0D-9E8A9FE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C33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52A8-332A-4788-97DD-1079AAB903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4AFC83F-CBD3-4718-83BC-C9E6A4E0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Kałuża Anna</cp:lastModifiedBy>
  <cp:revision>4</cp:revision>
  <cp:lastPrinted>2024-04-10T07:23:00Z</cp:lastPrinted>
  <dcterms:created xsi:type="dcterms:W3CDTF">2024-04-11T12:29:00Z</dcterms:created>
  <dcterms:modified xsi:type="dcterms:W3CDTF">2024-04-11T12:36:00Z</dcterms:modified>
</cp:coreProperties>
</file>